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D4" w:rsidRDefault="004364D4">
      <w:pPr>
        <w:jc w:val="center"/>
        <w:rPr>
          <w:rFonts w:ascii="Times New Roman" w:eastAsia="方正小标宋_GBK" w:hAnsi="Times New Roman" w:cs="Times New Roman"/>
          <w:sz w:val="44"/>
          <w:szCs w:val="44"/>
        </w:rPr>
      </w:pPr>
    </w:p>
    <w:p w:rsidR="004364D4" w:rsidRDefault="00480158">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唐山市残疾人联合会</w:t>
      </w:r>
      <w:r w:rsidR="0021170A">
        <w:rPr>
          <w:rFonts w:ascii="Times New Roman" w:eastAsia="方正小标宋_GBK" w:hAnsi="Times New Roman" w:cs="Times New Roman"/>
          <w:sz w:val="44"/>
          <w:szCs w:val="44"/>
        </w:rPr>
        <w:t>20</w:t>
      </w:r>
      <w:r w:rsidR="008B51C5">
        <w:rPr>
          <w:rFonts w:ascii="Times New Roman" w:eastAsia="方正小标宋_GBK" w:hAnsi="Times New Roman" w:cs="Times New Roman" w:hint="eastAsia"/>
          <w:sz w:val="44"/>
          <w:szCs w:val="44"/>
        </w:rPr>
        <w:t>21</w:t>
      </w:r>
      <w:r>
        <w:rPr>
          <w:rFonts w:ascii="Times New Roman" w:eastAsia="方正小标宋_GBK" w:hAnsi="Times New Roman" w:cs="Times New Roman"/>
          <w:sz w:val="44"/>
          <w:szCs w:val="44"/>
        </w:rPr>
        <w:t>年部门预算</w:t>
      </w:r>
      <w:r>
        <w:rPr>
          <w:rFonts w:ascii="Times New Roman" w:eastAsia="方正小标宋_GBK" w:hAnsi="Times New Roman" w:cs="Times New Roman" w:hint="eastAsia"/>
          <w:sz w:val="44"/>
          <w:szCs w:val="44"/>
        </w:rPr>
        <w:t>说明</w:t>
      </w:r>
    </w:p>
    <w:p w:rsidR="004364D4" w:rsidRDefault="004364D4">
      <w:pPr>
        <w:jc w:val="center"/>
        <w:rPr>
          <w:rFonts w:ascii="Times New Roman" w:eastAsia="方正小标宋_GBK" w:hAnsi="Times New Roman" w:cs="Times New Roman"/>
          <w:sz w:val="44"/>
          <w:szCs w:val="44"/>
        </w:rPr>
      </w:pPr>
    </w:p>
    <w:p w:rsidR="004364D4" w:rsidRDefault="00480158">
      <w:pPr>
        <w:ind w:firstLineChars="200" w:firstLine="640"/>
        <w:rPr>
          <w:rFonts w:ascii="仿宋" w:eastAsia="仿宋" w:hAnsi="仿宋" w:cs="仿宋"/>
          <w:sz w:val="32"/>
          <w:szCs w:val="32"/>
        </w:rPr>
      </w:pPr>
      <w:r>
        <w:rPr>
          <w:rFonts w:ascii="仿宋" w:eastAsia="仿宋" w:hAnsi="仿宋" w:cs="仿宋" w:hint="eastAsia"/>
          <w:sz w:val="32"/>
          <w:szCs w:val="32"/>
        </w:rPr>
        <w:t>按照《预算法》、《地方预决算公开操作规程》等相关规定，现将</w:t>
      </w:r>
      <w:r w:rsidR="00C104CF">
        <w:rPr>
          <w:rFonts w:ascii="仿宋" w:eastAsia="仿宋" w:hAnsi="仿宋" w:cs="仿宋" w:hint="eastAsia"/>
          <w:sz w:val="32"/>
          <w:szCs w:val="32"/>
        </w:rPr>
        <w:t>20</w:t>
      </w:r>
      <w:r w:rsidR="00C03D04">
        <w:rPr>
          <w:rFonts w:ascii="仿宋" w:eastAsia="仿宋" w:hAnsi="仿宋" w:cs="仿宋" w:hint="eastAsia"/>
          <w:sz w:val="32"/>
          <w:szCs w:val="32"/>
        </w:rPr>
        <w:t>20</w:t>
      </w:r>
      <w:r>
        <w:rPr>
          <w:rFonts w:ascii="仿宋" w:eastAsia="仿宋" w:hAnsi="仿宋" w:cs="仿宋" w:hint="eastAsia"/>
          <w:sz w:val="32"/>
          <w:szCs w:val="32"/>
        </w:rPr>
        <w:t>年部门预算公开如下：</w:t>
      </w:r>
    </w:p>
    <w:p w:rsidR="004364D4" w:rsidRDefault="00480158">
      <w:pPr>
        <w:ind w:firstLine="640"/>
        <w:rPr>
          <w:rFonts w:ascii="黑体" w:eastAsia="黑体" w:hAnsi="黑体"/>
          <w:sz w:val="32"/>
          <w:szCs w:val="32"/>
        </w:rPr>
      </w:pPr>
      <w:r>
        <w:rPr>
          <w:rFonts w:ascii="黑体" w:eastAsia="黑体" w:hAnsi="黑体" w:hint="eastAsia"/>
          <w:b/>
          <w:bCs/>
          <w:sz w:val="32"/>
          <w:szCs w:val="32"/>
        </w:rPr>
        <w:t>一、部门职责及机构设置情况</w:t>
      </w:r>
    </w:p>
    <w:p w:rsidR="004364D4" w:rsidRDefault="00480158">
      <w:pPr>
        <w:jc w:val="left"/>
        <w:rPr>
          <w:rFonts w:ascii="仿宋" w:eastAsia="仿宋" w:hAnsi="仿宋" w:cs="仿宋"/>
          <w:b/>
          <w:color w:val="000000"/>
          <w:sz w:val="32"/>
          <w:szCs w:val="32"/>
        </w:rPr>
      </w:pPr>
      <w:r>
        <w:rPr>
          <w:rFonts w:ascii="仿宋" w:eastAsia="仿宋" w:hAnsi="仿宋" w:cs="仿宋" w:hint="eastAsia"/>
          <w:b/>
          <w:sz w:val="32"/>
          <w:szCs w:val="32"/>
        </w:rPr>
        <w:t xml:space="preserve">    部门职责：</w:t>
      </w:r>
      <w:r>
        <w:rPr>
          <w:rFonts w:ascii="仿宋" w:eastAsia="仿宋" w:hAnsi="仿宋" w:cs="仿宋" w:hint="eastAsia"/>
          <w:b/>
          <w:color w:val="000000"/>
          <w:sz w:val="32"/>
          <w:szCs w:val="32"/>
        </w:rPr>
        <w:t>根据《唐山市残疾人联合会职能配置、内设机构和人员编制方案》规定，唐山市残疾人联合会的主要职责是：</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1.协助政府研究、制定并实施残疾人事业的有关政策、规划；对社会涉及残疾人的工作进行业务指导和协调。</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2.团结、教育残疾人，听取残疾人意见，反映残疾人需求，维护残疾人权益，为残疾人服务。</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3.沟通政府、社会与残疾人之间的联系；开展残疾人康复、教育、劳动就业、文化、体育、科研、用品供应 、福利、社会服务、无障碍设施和残疾预防工作；扶助残疾人平等参与社会生活。</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lastRenderedPageBreak/>
        <w:t>4.承担政府残疾人工作协调委员会的日常工作；开展残疾人事业的国内、国际交流与合作。</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Chars="200" w:left="420" w:right="0" w:firstLineChars="50" w:firstLine="160"/>
        <w:rPr>
          <w:rFonts w:ascii="仿宋" w:eastAsia="仿宋" w:hAnsi="仿宋"/>
          <w:sz w:val="32"/>
          <w:szCs w:val="32"/>
          <w:lang w:eastAsia="zh-CN"/>
        </w:rPr>
      </w:pPr>
      <w:r>
        <w:rPr>
          <w:rFonts w:ascii="仿宋" w:eastAsia="仿宋" w:hAnsi="仿宋" w:hint="eastAsia"/>
          <w:sz w:val="32"/>
          <w:szCs w:val="32"/>
          <w:lang w:eastAsia="zh-CN"/>
        </w:rPr>
        <w:t xml:space="preserve">5.承担市政府交办的其他工作任务。 </w:t>
      </w:r>
    </w:p>
    <w:p w:rsidR="004364D4" w:rsidRDefault="004364D4">
      <w:pPr>
        <w:ind w:leftChars="200" w:left="420"/>
        <w:rPr>
          <w:rFonts w:ascii="宋体" w:hAnsi="宋体"/>
          <w:szCs w:val="21"/>
        </w:rPr>
      </w:pPr>
    </w:p>
    <w:p w:rsidR="004364D4" w:rsidRDefault="00480158">
      <w:pPr>
        <w:autoSpaceDE w:val="0"/>
        <w:autoSpaceDN w:val="0"/>
        <w:adjustRightInd w:val="0"/>
        <w:ind w:firstLineChars="200" w:firstLine="643"/>
        <w:jc w:val="left"/>
        <w:rPr>
          <w:rFonts w:ascii="仿宋" w:eastAsia="仿宋" w:hAnsi="仿宋" w:cs="仿宋"/>
          <w:b/>
          <w:sz w:val="32"/>
          <w:szCs w:val="32"/>
        </w:rPr>
      </w:pPr>
      <w:r>
        <w:rPr>
          <w:rFonts w:ascii="仿宋" w:eastAsia="仿宋" w:hAnsi="仿宋" w:cs="仿宋" w:hint="eastAsia"/>
          <w:b/>
          <w:sz w:val="32"/>
          <w:szCs w:val="32"/>
        </w:rPr>
        <w:t>机构设置：</w:t>
      </w:r>
    </w:p>
    <w:p w:rsidR="004364D4" w:rsidRDefault="00480158">
      <w:pPr>
        <w:jc w:val="center"/>
        <w:outlineLvl w:val="0"/>
        <w:rPr>
          <w:rFonts w:ascii="仿宋" w:eastAsia="仿宋" w:hAnsi="仿宋" w:cs="仿宋"/>
          <w:sz w:val="32"/>
          <w:szCs w:val="24"/>
        </w:rPr>
      </w:pPr>
      <w:r>
        <w:rPr>
          <w:rFonts w:ascii="仿宋" w:eastAsia="仿宋" w:hAnsi="仿宋" w:cs="仿宋"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17"/>
        <w:gridCol w:w="1134"/>
        <w:gridCol w:w="1276"/>
        <w:gridCol w:w="2902"/>
      </w:tblGrid>
      <w:tr w:rsidR="004364D4">
        <w:trPr>
          <w:trHeight w:val="300"/>
          <w:tblHeader/>
          <w:jc w:val="center"/>
        </w:trPr>
        <w:tc>
          <w:tcPr>
            <w:tcW w:w="4417"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单位名称</w:t>
            </w:r>
          </w:p>
        </w:tc>
        <w:tc>
          <w:tcPr>
            <w:tcW w:w="1134"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单位性质</w:t>
            </w:r>
          </w:p>
        </w:tc>
        <w:tc>
          <w:tcPr>
            <w:tcW w:w="1276"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单位规格</w:t>
            </w:r>
          </w:p>
        </w:tc>
        <w:tc>
          <w:tcPr>
            <w:tcW w:w="2902"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经费保障形式</w:t>
            </w:r>
          </w:p>
        </w:tc>
      </w:tr>
      <w:tr w:rsidR="004364D4">
        <w:trPr>
          <w:trHeight w:val="300"/>
          <w:tblHeader/>
          <w:jc w:val="center"/>
        </w:trPr>
        <w:tc>
          <w:tcPr>
            <w:tcW w:w="4417" w:type="dxa"/>
            <w:vMerge/>
            <w:vAlign w:val="center"/>
          </w:tcPr>
          <w:p w:rsidR="004364D4" w:rsidRDefault="004364D4">
            <w:pPr>
              <w:spacing w:line="300" w:lineRule="exact"/>
              <w:jc w:val="left"/>
              <w:outlineLvl w:val="0"/>
              <w:rPr>
                <w:rFonts w:ascii="仿宋" w:eastAsia="仿宋" w:hAnsi="仿宋" w:cs="仿宋"/>
                <w:szCs w:val="24"/>
              </w:rPr>
            </w:pPr>
          </w:p>
        </w:tc>
        <w:tc>
          <w:tcPr>
            <w:tcW w:w="1134" w:type="dxa"/>
            <w:vMerge/>
            <w:vAlign w:val="center"/>
          </w:tcPr>
          <w:p w:rsidR="004364D4" w:rsidRDefault="004364D4">
            <w:pPr>
              <w:spacing w:line="300" w:lineRule="exact"/>
              <w:jc w:val="left"/>
              <w:outlineLvl w:val="0"/>
              <w:rPr>
                <w:rFonts w:ascii="仿宋" w:eastAsia="仿宋" w:hAnsi="仿宋" w:cs="仿宋"/>
                <w:szCs w:val="24"/>
              </w:rPr>
            </w:pPr>
          </w:p>
        </w:tc>
        <w:tc>
          <w:tcPr>
            <w:tcW w:w="1276" w:type="dxa"/>
            <w:vMerge/>
            <w:vAlign w:val="center"/>
          </w:tcPr>
          <w:p w:rsidR="004364D4" w:rsidRDefault="004364D4">
            <w:pPr>
              <w:spacing w:line="300" w:lineRule="exact"/>
              <w:jc w:val="left"/>
              <w:outlineLvl w:val="0"/>
              <w:rPr>
                <w:rFonts w:ascii="仿宋" w:eastAsia="仿宋" w:hAnsi="仿宋" w:cs="仿宋"/>
                <w:szCs w:val="24"/>
              </w:rPr>
            </w:pPr>
          </w:p>
        </w:tc>
        <w:tc>
          <w:tcPr>
            <w:tcW w:w="2902" w:type="dxa"/>
            <w:vMerge/>
            <w:vAlign w:val="center"/>
          </w:tcPr>
          <w:p w:rsidR="004364D4" w:rsidRDefault="004364D4">
            <w:pPr>
              <w:spacing w:line="300" w:lineRule="exact"/>
              <w:jc w:val="left"/>
              <w:outlineLvl w:val="0"/>
              <w:rPr>
                <w:rFonts w:ascii="仿宋" w:eastAsia="仿宋" w:hAnsi="仿宋" w:cs="仿宋"/>
                <w:szCs w:val="24"/>
              </w:rPr>
            </w:pP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唐山市残疾人联合会</w:t>
            </w:r>
          </w:p>
        </w:tc>
        <w:tc>
          <w:tcPr>
            <w:tcW w:w="1134" w:type="dxa"/>
            <w:vAlign w:val="center"/>
          </w:tcPr>
          <w:p w:rsidR="004364D4" w:rsidRDefault="00480158">
            <w:pPr>
              <w:spacing w:line="300" w:lineRule="exact"/>
              <w:jc w:val="center"/>
              <w:rPr>
                <w:rFonts w:ascii="仿宋" w:eastAsia="仿宋" w:hAnsi="仿宋" w:cs="仿宋"/>
                <w:szCs w:val="24"/>
              </w:rPr>
            </w:pPr>
            <w:proofErr w:type="gramStart"/>
            <w:r>
              <w:rPr>
                <w:rFonts w:ascii="仿宋" w:eastAsia="仿宋" w:hAnsi="仿宋" w:cs="仿宋" w:hint="eastAsia"/>
              </w:rPr>
              <w:t>参公</w:t>
            </w:r>
            <w:proofErr w:type="gramEnd"/>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正处级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财政拨款</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唐山康复医疗中心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财政性资金定额或定项补助</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唐山康复教育中心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C104CF">
            <w:pPr>
              <w:spacing w:line="300" w:lineRule="exact"/>
              <w:jc w:val="center"/>
              <w:rPr>
                <w:rFonts w:ascii="仿宋" w:eastAsia="仿宋" w:hAnsi="仿宋" w:cs="仿宋"/>
                <w:szCs w:val="24"/>
              </w:rPr>
            </w:pPr>
            <w:r>
              <w:rPr>
                <w:rFonts w:ascii="仿宋" w:eastAsia="仿宋" w:hAnsi="仿宋" w:cs="仿宋" w:hint="eastAsia"/>
              </w:rPr>
              <w:t>财政性资金基本保证</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唐山市劳动就业服务中心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财政性资金基本保证</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唐山市体育管理中心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财政性资金基本保证</w:t>
            </w:r>
          </w:p>
        </w:tc>
      </w:tr>
    </w:tbl>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80158">
      <w:pPr>
        <w:ind w:firstLine="640"/>
        <w:rPr>
          <w:rFonts w:ascii="仿宋" w:eastAsia="仿宋" w:hAnsi="仿宋" w:cs="仿宋"/>
          <w:sz w:val="32"/>
          <w:szCs w:val="32"/>
        </w:rPr>
      </w:pPr>
      <w:r>
        <w:rPr>
          <w:rFonts w:ascii="黑体" w:eastAsia="黑体" w:hAnsi="黑体" w:hint="eastAsia"/>
          <w:b/>
          <w:bCs/>
          <w:sz w:val="32"/>
          <w:szCs w:val="32"/>
        </w:rPr>
        <w:lastRenderedPageBreak/>
        <w:t>二、部门预算安排的总体情况</w:t>
      </w:r>
    </w:p>
    <w:p w:rsidR="004364D4" w:rsidRDefault="00480158">
      <w:pPr>
        <w:ind w:firstLine="640"/>
        <w:rPr>
          <w:rFonts w:ascii="仿宋" w:eastAsia="仿宋" w:hAnsi="仿宋" w:cs="仿宋"/>
          <w:sz w:val="32"/>
          <w:szCs w:val="32"/>
        </w:rPr>
      </w:pPr>
      <w:r>
        <w:rPr>
          <w:rFonts w:ascii="仿宋" w:eastAsia="仿宋" w:hAnsi="仿宋" w:cs="仿宋" w:hint="eastAsia"/>
          <w:sz w:val="32"/>
          <w:szCs w:val="32"/>
        </w:rPr>
        <w:t>按照预算管理有关规定，目前我市部门预算的编制实行综合预算制度，即全部收入和支出都反映的预算中。唐山市及所属事业单位的收支包含在部门预算中。</w:t>
      </w:r>
    </w:p>
    <w:p w:rsidR="004364D4" w:rsidRDefault="004364D4">
      <w:pPr>
        <w:ind w:firstLine="640"/>
        <w:rPr>
          <w:rFonts w:ascii="仿宋" w:eastAsia="仿宋" w:hAnsi="仿宋" w:cs="仿宋"/>
          <w:sz w:val="32"/>
          <w:szCs w:val="32"/>
        </w:rPr>
      </w:pPr>
    </w:p>
    <w:p w:rsidR="004364D4" w:rsidRDefault="00480158">
      <w:pPr>
        <w:ind w:firstLineChars="200" w:firstLine="643"/>
        <w:rPr>
          <w:rFonts w:ascii="仿宋" w:eastAsia="仿宋" w:hAnsi="仿宋" w:cs="仿宋"/>
          <w:b/>
          <w:sz w:val="32"/>
          <w:szCs w:val="32"/>
        </w:rPr>
      </w:pPr>
      <w:r>
        <w:rPr>
          <w:rFonts w:ascii="仿宋" w:eastAsia="仿宋" w:hAnsi="仿宋" w:cs="仿宋" w:hint="eastAsia"/>
          <w:b/>
          <w:sz w:val="32"/>
          <w:szCs w:val="32"/>
        </w:rPr>
        <w:t xml:space="preserve">1、收入说明 </w:t>
      </w:r>
    </w:p>
    <w:p w:rsidR="004364D4" w:rsidRDefault="00C104CF" w:rsidP="00C909F2">
      <w:pPr>
        <w:spacing w:line="560" w:lineRule="exact"/>
        <w:ind w:firstLineChars="350" w:firstLine="1120"/>
        <w:rPr>
          <w:rFonts w:ascii="仿宋" w:eastAsia="仿宋" w:hAnsi="仿宋" w:cs="仿宋"/>
          <w:sz w:val="32"/>
          <w:szCs w:val="32"/>
        </w:rPr>
      </w:pPr>
      <w:r>
        <w:rPr>
          <w:rFonts w:ascii="仿宋" w:eastAsia="仿宋" w:hAnsi="仿宋" w:cs="仿宋" w:hint="eastAsia"/>
          <w:sz w:val="32"/>
          <w:szCs w:val="32"/>
        </w:rPr>
        <w:t>20</w:t>
      </w:r>
      <w:r w:rsidR="00012D20">
        <w:rPr>
          <w:rFonts w:ascii="仿宋" w:eastAsia="仿宋" w:hAnsi="仿宋" w:cs="仿宋" w:hint="eastAsia"/>
          <w:sz w:val="32"/>
          <w:szCs w:val="32"/>
        </w:rPr>
        <w:t>21</w:t>
      </w:r>
      <w:r w:rsidR="00480158">
        <w:rPr>
          <w:rFonts w:ascii="仿宋" w:eastAsia="仿宋" w:hAnsi="仿宋" w:cs="仿宋" w:hint="eastAsia"/>
          <w:sz w:val="32"/>
          <w:szCs w:val="32"/>
        </w:rPr>
        <w:t>年我会预算收入</w:t>
      </w:r>
      <w:r w:rsidR="00117DFF">
        <w:rPr>
          <w:rFonts w:ascii="仿宋" w:eastAsia="仿宋" w:hAnsi="仿宋" w:cs="仿宋" w:hint="eastAsia"/>
          <w:sz w:val="32"/>
          <w:szCs w:val="32"/>
        </w:rPr>
        <w:t>10935.21</w:t>
      </w:r>
      <w:r w:rsidR="00480158">
        <w:rPr>
          <w:rFonts w:ascii="仿宋" w:eastAsia="仿宋" w:hAnsi="仿宋" w:cs="仿宋" w:hint="eastAsia"/>
          <w:sz w:val="32"/>
          <w:szCs w:val="32"/>
        </w:rPr>
        <w:t>万元，其中一般公共预算</w:t>
      </w:r>
      <w:r w:rsidR="00C909F2">
        <w:rPr>
          <w:rFonts w:ascii="仿宋" w:eastAsia="仿宋" w:hAnsi="仿宋" w:cs="仿宋" w:hint="eastAsia"/>
          <w:sz w:val="32"/>
          <w:szCs w:val="32"/>
        </w:rPr>
        <w:t>财政拨款</w:t>
      </w:r>
      <w:r w:rsidR="00480158">
        <w:rPr>
          <w:rFonts w:ascii="仿宋" w:eastAsia="仿宋" w:hAnsi="仿宋" w:cs="仿宋" w:hint="eastAsia"/>
          <w:sz w:val="32"/>
          <w:szCs w:val="32"/>
        </w:rPr>
        <w:t>收入</w:t>
      </w:r>
      <w:r w:rsidR="00117DFF">
        <w:rPr>
          <w:rFonts w:ascii="仿宋" w:eastAsia="仿宋" w:hAnsi="仿宋" w:cs="仿宋" w:hint="eastAsia"/>
          <w:sz w:val="32"/>
          <w:szCs w:val="32"/>
        </w:rPr>
        <w:t>2623.51</w:t>
      </w:r>
      <w:r w:rsidR="00480158">
        <w:rPr>
          <w:rFonts w:ascii="仿宋" w:eastAsia="仿宋" w:hAnsi="仿宋" w:cs="仿宋" w:hint="eastAsia"/>
          <w:sz w:val="32"/>
          <w:szCs w:val="32"/>
        </w:rPr>
        <w:t>万元，</w:t>
      </w:r>
      <w:r w:rsidR="00577F16">
        <w:rPr>
          <w:rFonts w:ascii="仿宋" w:eastAsia="仿宋" w:hAnsi="仿宋" w:cs="仿宋" w:hint="eastAsia"/>
          <w:sz w:val="32"/>
          <w:szCs w:val="32"/>
        </w:rPr>
        <w:t>其他收入</w:t>
      </w:r>
      <w:r w:rsidR="00117DFF">
        <w:rPr>
          <w:rFonts w:ascii="仿宋" w:eastAsia="仿宋" w:hAnsi="仿宋" w:cs="仿宋" w:hint="eastAsia"/>
          <w:sz w:val="32"/>
          <w:szCs w:val="32"/>
        </w:rPr>
        <w:t>8311.7</w:t>
      </w:r>
      <w:r w:rsidR="00577F16">
        <w:rPr>
          <w:rFonts w:ascii="仿宋" w:eastAsia="仿宋" w:hAnsi="仿宋" w:cs="仿宋" w:hint="eastAsia"/>
          <w:sz w:val="32"/>
          <w:szCs w:val="32"/>
        </w:rPr>
        <w:t>万元。</w:t>
      </w:r>
    </w:p>
    <w:p w:rsidR="004364D4" w:rsidRDefault="00480158">
      <w:pPr>
        <w:numPr>
          <w:ilvl w:val="0"/>
          <w:numId w:val="1"/>
        </w:numPr>
        <w:ind w:firstLine="640"/>
        <w:rPr>
          <w:rFonts w:ascii="仿宋" w:eastAsia="仿宋" w:hAnsi="仿宋" w:cs="仿宋"/>
          <w:b/>
          <w:sz w:val="32"/>
          <w:szCs w:val="32"/>
        </w:rPr>
      </w:pPr>
      <w:r>
        <w:rPr>
          <w:rFonts w:ascii="仿宋" w:eastAsia="仿宋" w:hAnsi="仿宋" w:cs="仿宋" w:hint="eastAsia"/>
          <w:b/>
          <w:sz w:val="32"/>
          <w:szCs w:val="32"/>
        </w:rPr>
        <w:t>支出说明</w:t>
      </w:r>
    </w:p>
    <w:p w:rsidR="004364D4" w:rsidRPr="00754D6B" w:rsidRDefault="0067523F" w:rsidP="00754D6B">
      <w:pPr>
        <w:spacing w:line="360" w:lineRule="auto"/>
        <w:ind w:firstLineChars="200" w:firstLine="420"/>
        <w:rPr>
          <w:rFonts w:ascii="宋体" w:hAnsi="宋体"/>
        </w:rPr>
      </w:pPr>
      <w:r w:rsidRPr="00754D6B">
        <w:rPr>
          <w:rFonts w:ascii="宋体" w:hAnsi="宋体" w:hint="eastAsia"/>
        </w:rPr>
        <w:t xml:space="preserve">   </w:t>
      </w:r>
      <w:r w:rsidR="00C104CF" w:rsidRPr="00754D6B">
        <w:rPr>
          <w:rFonts w:ascii="宋体" w:hAnsi="宋体" w:hint="eastAsia"/>
        </w:rPr>
        <w:t>20</w:t>
      </w:r>
      <w:r w:rsidR="00012D20" w:rsidRPr="00754D6B">
        <w:rPr>
          <w:rFonts w:ascii="宋体" w:hAnsi="宋体" w:hint="eastAsia"/>
        </w:rPr>
        <w:t>21</w:t>
      </w:r>
      <w:r w:rsidR="00480158" w:rsidRPr="00754D6B">
        <w:rPr>
          <w:rFonts w:ascii="宋体" w:hAnsi="宋体" w:hint="eastAsia"/>
        </w:rPr>
        <w:t>年我会预算支出</w:t>
      </w:r>
      <w:r w:rsidR="00117DFF" w:rsidRPr="00754D6B">
        <w:rPr>
          <w:rFonts w:ascii="宋体" w:hAnsi="宋体" w:hint="eastAsia"/>
        </w:rPr>
        <w:t>10935.21</w:t>
      </w:r>
      <w:r w:rsidR="00480158" w:rsidRPr="00754D6B">
        <w:rPr>
          <w:rFonts w:ascii="宋体" w:hAnsi="宋体" w:hint="eastAsia"/>
        </w:rPr>
        <w:t>万元，其中：基本支出</w:t>
      </w:r>
      <w:r w:rsidR="00117DFF" w:rsidRPr="00754D6B">
        <w:rPr>
          <w:rFonts w:ascii="宋体" w:hAnsi="宋体" w:hint="eastAsia"/>
        </w:rPr>
        <w:t>10278.1</w:t>
      </w:r>
      <w:r w:rsidRPr="00754D6B">
        <w:rPr>
          <w:rFonts w:ascii="宋体" w:hAnsi="宋体" w:hint="eastAsia"/>
        </w:rPr>
        <w:t>万元，包括人员经费和</w:t>
      </w:r>
      <w:r w:rsidR="00480158" w:rsidRPr="00754D6B">
        <w:rPr>
          <w:rFonts w:ascii="宋体" w:hAnsi="宋体" w:hint="eastAsia"/>
        </w:rPr>
        <w:t xml:space="preserve">公用        </w:t>
      </w:r>
    </w:p>
    <w:p w:rsidR="004364D4" w:rsidRPr="00754D6B" w:rsidRDefault="00480158" w:rsidP="00754D6B">
      <w:pPr>
        <w:spacing w:line="360" w:lineRule="auto"/>
        <w:ind w:firstLineChars="200" w:firstLine="420"/>
        <w:rPr>
          <w:rFonts w:ascii="宋体" w:hAnsi="宋体"/>
        </w:rPr>
      </w:pPr>
      <w:r w:rsidRPr="00754D6B">
        <w:rPr>
          <w:rFonts w:ascii="宋体" w:hAnsi="宋体" w:hint="eastAsia"/>
        </w:rPr>
        <w:t>经费；项目支出</w:t>
      </w:r>
      <w:r w:rsidR="00117DFF" w:rsidRPr="00754D6B">
        <w:rPr>
          <w:rFonts w:ascii="宋体" w:hAnsi="宋体" w:hint="eastAsia"/>
        </w:rPr>
        <w:t>657.11</w:t>
      </w:r>
      <w:r w:rsidRPr="00754D6B">
        <w:rPr>
          <w:rFonts w:ascii="宋体" w:hAnsi="宋体" w:hint="eastAsia"/>
        </w:rPr>
        <w:t>万元。</w:t>
      </w:r>
    </w:p>
    <w:p w:rsidR="004364D4" w:rsidRDefault="00480158">
      <w:pPr>
        <w:numPr>
          <w:ilvl w:val="0"/>
          <w:numId w:val="1"/>
        </w:numPr>
        <w:ind w:firstLine="640"/>
        <w:rPr>
          <w:rFonts w:ascii="仿宋" w:eastAsia="仿宋" w:hAnsi="仿宋" w:cs="仿宋"/>
          <w:b/>
          <w:sz w:val="32"/>
          <w:szCs w:val="32"/>
        </w:rPr>
      </w:pPr>
      <w:r>
        <w:rPr>
          <w:rFonts w:ascii="仿宋" w:eastAsia="仿宋" w:hAnsi="仿宋" w:cs="仿宋" w:hint="eastAsia"/>
          <w:b/>
          <w:sz w:val="32"/>
          <w:szCs w:val="32"/>
        </w:rPr>
        <w:t>比上年增减情况</w:t>
      </w:r>
    </w:p>
    <w:p w:rsidR="004364D4" w:rsidRPr="00754D6B" w:rsidRDefault="00845D01" w:rsidP="00754D6B">
      <w:pPr>
        <w:spacing w:line="360" w:lineRule="auto"/>
        <w:ind w:firstLineChars="200" w:firstLine="420"/>
        <w:rPr>
          <w:rFonts w:ascii="宋体" w:hAnsi="宋体"/>
        </w:rPr>
      </w:pPr>
      <w:r w:rsidRPr="00754D6B">
        <w:rPr>
          <w:rFonts w:ascii="宋体" w:hAnsi="宋体" w:hint="eastAsia"/>
        </w:rPr>
        <w:t>20</w:t>
      </w:r>
      <w:r w:rsidR="00FC48FF" w:rsidRPr="00754D6B">
        <w:rPr>
          <w:rFonts w:ascii="宋体" w:hAnsi="宋体" w:hint="eastAsia"/>
        </w:rPr>
        <w:t>21</w:t>
      </w:r>
      <w:r w:rsidR="00480158" w:rsidRPr="00754D6B">
        <w:rPr>
          <w:rFonts w:ascii="宋体" w:hAnsi="宋体" w:hint="eastAsia"/>
        </w:rPr>
        <w:t>年部门预算较</w:t>
      </w:r>
      <w:r w:rsidR="00FC48FF" w:rsidRPr="00754D6B">
        <w:rPr>
          <w:rFonts w:ascii="宋体" w:hAnsi="宋体" w:hint="eastAsia"/>
        </w:rPr>
        <w:t>2020</w:t>
      </w:r>
      <w:r w:rsidR="00480158" w:rsidRPr="00754D6B">
        <w:rPr>
          <w:rFonts w:ascii="宋体" w:hAnsi="宋体" w:hint="eastAsia"/>
        </w:rPr>
        <w:t>年</w:t>
      </w:r>
      <w:r w:rsidR="00804C11" w:rsidRPr="00754D6B">
        <w:rPr>
          <w:rFonts w:ascii="宋体" w:hAnsi="宋体" w:hint="eastAsia"/>
        </w:rPr>
        <w:t>减少545.12</w:t>
      </w:r>
      <w:r w:rsidRPr="00754D6B">
        <w:rPr>
          <w:rFonts w:ascii="宋体" w:hAnsi="宋体" w:hint="eastAsia"/>
        </w:rPr>
        <w:t>万元，其中基本支出</w:t>
      </w:r>
      <w:r w:rsidR="00FC48FF" w:rsidRPr="00754D6B">
        <w:rPr>
          <w:rFonts w:ascii="宋体" w:hAnsi="宋体" w:hint="eastAsia"/>
        </w:rPr>
        <w:t>减少</w:t>
      </w:r>
      <w:r w:rsidR="00804C11" w:rsidRPr="00754D6B">
        <w:rPr>
          <w:rFonts w:ascii="宋体" w:hAnsi="宋体" w:hint="eastAsia"/>
        </w:rPr>
        <w:t>340.58</w:t>
      </w:r>
      <w:r w:rsidRPr="00754D6B">
        <w:rPr>
          <w:rFonts w:ascii="宋体" w:hAnsi="宋体" w:hint="eastAsia"/>
        </w:rPr>
        <w:t>万元，</w:t>
      </w:r>
      <w:r w:rsidR="00FC48FF" w:rsidRPr="00754D6B">
        <w:rPr>
          <w:rFonts w:ascii="宋体" w:hAnsi="宋体" w:hint="eastAsia"/>
        </w:rPr>
        <w:t>减少</w:t>
      </w:r>
      <w:r w:rsidR="00480158" w:rsidRPr="00754D6B">
        <w:rPr>
          <w:rFonts w:ascii="宋体" w:hAnsi="宋体" w:hint="eastAsia"/>
        </w:rPr>
        <w:t>原因为</w:t>
      </w:r>
      <w:r w:rsidR="004D4266" w:rsidRPr="00754D6B">
        <w:rPr>
          <w:rFonts w:ascii="宋体" w:hAnsi="宋体" w:hint="eastAsia"/>
        </w:rPr>
        <w:t>受疫情影响，压减不必要的公用经费</w:t>
      </w:r>
      <w:r w:rsidR="00480158" w:rsidRPr="00754D6B">
        <w:rPr>
          <w:rFonts w:ascii="宋体" w:hAnsi="宋体" w:hint="eastAsia"/>
        </w:rPr>
        <w:t>；项目支出</w:t>
      </w:r>
      <w:r w:rsidR="00804C11" w:rsidRPr="00754D6B">
        <w:rPr>
          <w:rFonts w:ascii="宋体" w:hAnsi="宋体" w:hint="eastAsia"/>
        </w:rPr>
        <w:t>减少204.54</w:t>
      </w:r>
      <w:r w:rsidR="00480158" w:rsidRPr="00754D6B">
        <w:rPr>
          <w:rFonts w:ascii="宋体" w:hAnsi="宋体" w:hint="eastAsia"/>
        </w:rPr>
        <w:t>万元，</w:t>
      </w:r>
      <w:r w:rsidR="00667700" w:rsidRPr="00754D6B">
        <w:rPr>
          <w:rFonts w:ascii="宋体" w:hAnsi="宋体" w:hint="eastAsia"/>
        </w:rPr>
        <w:t>减少</w:t>
      </w:r>
      <w:r w:rsidR="00480158" w:rsidRPr="00754D6B">
        <w:rPr>
          <w:rFonts w:ascii="宋体" w:hAnsi="宋体" w:hint="eastAsia"/>
        </w:rPr>
        <w:t>原因</w:t>
      </w:r>
      <w:r w:rsidR="00667700" w:rsidRPr="00754D6B">
        <w:rPr>
          <w:rFonts w:ascii="宋体" w:hAnsi="宋体" w:hint="eastAsia"/>
        </w:rPr>
        <w:t>为</w:t>
      </w:r>
      <w:proofErr w:type="gramStart"/>
      <w:r w:rsidR="00480158" w:rsidRPr="00754D6B">
        <w:rPr>
          <w:rFonts w:ascii="宋体" w:hAnsi="宋体" w:hint="eastAsia"/>
        </w:rPr>
        <w:t>我部门</w:t>
      </w:r>
      <w:proofErr w:type="gramEnd"/>
      <w:r w:rsidR="00480158" w:rsidRPr="00754D6B">
        <w:rPr>
          <w:rFonts w:ascii="宋体" w:hAnsi="宋体" w:hint="eastAsia"/>
        </w:rPr>
        <w:t>合理预测规划项目安排，以实际需求安排项目支出，</w:t>
      </w:r>
      <w:r w:rsidR="000E5493" w:rsidRPr="00754D6B">
        <w:rPr>
          <w:rFonts w:ascii="宋体" w:hAnsi="宋体" w:hint="eastAsia"/>
        </w:rPr>
        <w:t>与时俱进为残疾人事业服务</w:t>
      </w:r>
      <w:r w:rsidR="00480158" w:rsidRPr="00754D6B">
        <w:rPr>
          <w:rFonts w:ascii="宋体" w:hAnsi="宋体" w:hint="eastAsia"/>
        </w:rPr>
        <w:t>。</w:t>
      </w:r>
    </w:p>
    <w:p w:rsidR="004364D4" w:rsidRDefault="004364D4">
      <w:pPr>
        <w:spacing w:line="360" w:lineRule="auto"/>
        <w:ind w:firstLineChars="200" w:firstLine="640"/>
        <w:rPr>
          <w:rFonts w:ascii="仿宋" w:eastAsia="仿宋" w:hAnsi="仿宋"/>
          <w:sz w:val="32"/>
          <w:szCs w:val="32"/>
        </w:rPr>
      </w:pPr>
    </w:p>
    <w:p w:rsidR="006A4471" w:rsidRPr="00DB557B" w:rsidRDefault="006A4471" w:rsidP="006A4471">
      <w:pPr>
        <w:pStyle w:val="a6"/>
      </w:pPr>
      <w:bookmarkStart w:id="0" w:name="_Toc503262875"/>
      <w:bookmarkStart w:id="1" w:name="_Toc60128134"/>
      <w:r w:rsidRPr="00FC1D35">
        <w:rPr>
          <w:rFonts w:hint="eastAsia"/>
        </w:rPr>
        <w:lastRenderedPageBreak/>
        <w:t>部门专项</w:t>
      </w:r>
      <w:r>
        <w:rPr>
          <w:rFonts w:hint="eastAsia"/>
        </w:rPr>
        <w:t>项目</w:t>
      </w:r>
      <w:r w:rsidRPr="00FC1D35">
        <w:rPr>
          <w:rFonts w:hint="eastAsia"/>
        </w:rPr>
        <w:t>支出一览表</w:t>
      </w:r>
      <w:bookmarkEnd w:id="0"/>
      <w:bookmarkEnd w:id="1"/>
      <w:r w:rsidRPr="00FC1D35">
        <w:rPr>
          <w:rFonts w:hint="eastAsia"/>
        </w:rPr>
        <w:t xml:space="preserve">                        </w:t>
      </w:r>
      <w:r w:rsidRPr="00FC1D35">
        <w:rPr>
          <w:sz w:val="24"/>
        </w:rPr>
        <w:t xml:space="preserve">      </w:t>
      </w:r>
    </w:p>
    <w:tbl>
      <w:tblPr>
        <w:tblW w:w="14064" w:type="dxa"/>
        <w:tblInd w:w="93" w:type="dxa"/>
        <w:tblLook w:val="04A0" w:firstRow="1" w:lastRow="0" w:firstColumn="1" w:lastColumn="0" w:noHBand="0" w:noVBand="1"/>
      </w:tblPr>
      <w:tblGrid>
        <w:gridCol w:w="2850"/>
        <w:gridCol w:w="3402"/>
        <w:gridCol w:w="1418"/>
        <w:gridCol w:w="1120"/>
        <w:gridCol w:w="156"/>
        <w:gridCol w:w="1417"/>
        <w:gridCol w:w="1418"/>
        <w:gridCol w:w="1134"/>
        <w:gridCol w:w="1149"/>
      </w:tblGrid>
      <w:tr w:rsidR="006A4471" w:rsidRPr="00C616BE" w:rsidTr="00184406">
        <w:trPr>
          <w:cantSplit/>
          <w:trHeight w:val="278"/>
          <w:tblHeader/>
        </w:trPr>
        <w:tc>
          <w:tcPr>
            <w:tcW w:w="8790" w:type="dxa"/>
            <w:gridSpan w:val="4"/>
            <w:tcBorders>
              <w:top w:val="nil"/>
              <w:left w:val="nil"/>
              <w:bottom w:val="single" w:sz="4" w:space="0" w:color="auto"/>
              <w:right w:val="nil"/>
            </w:tcBorders>
            <w:shd w:val="clear" w:color="auto" w:fill="auto"/>
            <w:noWrap/>
            <w:vAlign w:val="bottom"/>
            <w:hideMark/>
          </w:tcPr>
          <w:p w:rsidR="006A4471" w:rsidRPr="00C616BE" w:rsidRDefault="006A4471" w:rsidP="00184406">
            <w:pPr>
              <w:widowControl/>
              <w:jc w:val="left"/>
              <w:rPr>
                <w:rFonts w:ascii="宋体" w:hAnsi="宋体" w:cs="宋体"/>
                <w:color w:val="000000"/>
                <w:kern w:val="0"/>
                <w:sz w:val="28"/>
                <w:szCs w:val="28"/>
              </w:rPr>
            </w:pPr>
            <w:r>
              <w:rPr>
                <w:rFonts w:ascii="宋体" w:hAnsi="宋体" w:cs="宋体"/>
                <w:color w:val="000000"/>
                <w:kern w:val="0"/>
                <w:sz w:val="28"/>
                <w:szCs w:val="28"/>
              </w:rPr>
              <w:t>616唐山市残疾人联合会</w:t>
            </w:r>
          </w:p>
        </w:tc>
        <w:tc>
          <w:tcPr>
            <w:tcW w:w="5274" w:type="dxa"/>
            <w:gridSpan w:val="5"/>
            <w:tcBorders>
              <w:top w:val="nil"/>
              <w:left w:val="nil"/>
              <w:bottom w:val="single" w:sz="4" w:space="0" w:color="auto"/>
              <w:right w:val="nil"/>
            </w:tcBorders>
            <w:shd w:val="clear" w:color="auto" w:fill="auto"/>
            <w:noWrap/>
            <w:vAlign w:val="bottom"/>
            <w:hideMark/>
          </w:tcPr>
          <w:p w:rsidR="006A4471" w:rsidRPr="00C616BE" w:rsidRDefault="006A4471" w:rsidP="00184406">
            <w:pPr>
              <w:widowControl/>
              <w:jc w:val="right"/>
              <w:rPr>
                <w:rFonts w:ascii="宋体" w:hAnsi="宋体" w:cs="宋体"/>
                <w:color w:val="000000"/>
                <w:kern w:val="0"/>
                <w:sz w:val="28"/>
                <w:szCs w:val="28"/>
              </w:rPr>
            </w:pPr>
            <w:r w:rsidRPr="00C616BE">
              <w:rPr>
                <w:rFonts w:ascii="宋体" w:hAnsi="宋体" w:cs="宋体" w:hint="eastAsia"/>
                <w:color w:val="000000"/>
                <w:kern w:val="0"/>
                <w:sz w:val="28"/>
                <w:szCs w:val="28"/>
              </w:rPr>
              <w:t>单位：万元</w:t>
            </w:r>
          </w:p>
        </w:tc>
      </w:tr>
      <w:tr w:rsidR="006A4471" w:rsidRPr="00C616BE" w:rsidTr="00184406">
        <w:trPr>
          <w:cantSplit/>
          <w:trHeight w:val="278"/>
          <w:tblHeader/>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471" w:rsidRPr="00C616BE" w:rsidRDefault="006A4471" w:rsidP="00184406">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单位名称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471" w:rsidRPr="00C616BE" w:rsidRDefault="006A4471" w:rsidP="00184406">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项目名称</w:t>
            </w:r>
          </w:p>
        </w:tc>
        <w:tc>
          <w:tcPr>
            <w:tcW w:w="7812" w:type="dxa"/>
            <w:gridSpan w:val="7"/>
            <w:tcBorders>
              <w:top w:val="single" w:sz="4" w:space="0" w:color="auto"/>
              <w:left w:val="nil"/>
              <w:bottom w:val="single" w:sz="4" w:space="0" w:color="auto"/>
              <w:right w:val="single" w:sz="4" w:space="0" w:color="auto"/>
            </w:tcBorders>
            <w:shd w:val="clear" w:color="auto" w:fill="auto"/>
            <w:noWrap/>
            <w:vAlign w:val="center"/>
          </w:tcPr>
          <w:p w:rsidR="006A4471" w:rsidRPr="00C616BE" w:rsidRDefault="006A4471" w:rsidP="00184406">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经 费 来 源</w:t>
            </w:r>
          </w:p>
        </w:tc>
      </w:tr>
      <w:tr w:rsidR="006A4471" w:rsidRPr="00C616BE" w:rsidTr="00184406">
        <w:trPr>
          <w:cantSplit/>
          <w:trHeight w:val="321"/>
          <w:tblHeader/>
        </w:trPr>
        <w:tc>
          <w:tcPr>
            <w:tcW w:w="2850" w:type="dxa"/>
            <w:vMerge/>
            <w:tcBorders>
              <w:top w:val="single" w:sz="4" w:space="0" w:color="auto"/>
              <w:left w:val="single" w:sz="4" w:space="0" w:color="auto"/>
              <w:bottom w:val="single" w:sz="4" w:space="0" w:color="auto"/>
              <w:right w:val="single" w:sz="4" w:space="0" w:color="auto"/>
            </w:tcBorders>
            <w:vAlign w:val="center"/>
          </w:tcPr>
          <w:p w:rsidR="006A4471" w:rsidRPr="00C616BE" w:rsidRDefault="006A4471" w:rsidP="00184406">
            <w:pPr>
              <w:widowControl/>
              <w:jc w:val="center"/>
              <w:rPr>
                <w:rFonts w:ascii="黑体" w:eastAsia="黑体" w:hAnsi="黑体" w:cs="宋体"/>
                <w:b/>
                <w:color w:val="000000"/>
                <w:kern w:val="0"/>
                <w:szCs w:val="21"/>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6A4471" w:rsidRPr="00C616BE" w:rsidRDefault="006A4471" w:rsidP="00184406">
            <w:pPr>
              <w:widowControl/>
              <w:jc w:val="center"/>
              <w:rPr>
                <w:rFonts w:ascii="黑体" w:eastAsia="黑体" w:hAnsi="黑体" w:cs="宋体"/>
                <w:b/>
                <w:color w:val="000000"/>
                <w:kern w:val="0"/>
                <w:szCs w:val="21"/>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471" w:rsidRPr="00C616BE" w:rsidRDefault="006A4471" w:rsidP="00184406">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合计</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471" w:rsidRPr="00C616BE" w:rsidRDefault="006A4471" w:rsidP="00184406">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一般公共预算拨款安排</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471" w:rsidRPr="00C616BE" w:rsidRDefault="006A4471" w:rsidP="00184406">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471" w:rsidRPr="00C616BE" w:rsidRDefault="006A4471" w:rsidP="00184406">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国有资本经营预算拨款安排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471" w:rsidRPr="00C616BE" w:rsidRDefault="006A4471" w:rsidP="00184406">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其他来源收入安排</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471" w:rsidRPr="00C616BE" w:rsidRDefault="006A4471" w:rsidP="00184406">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高中及其以上教育收费</w:t>
            </w:r>
          </w:p>
        </w:tc>
      </w:tr>
      <w:tr w:rsidR="006A4471" w:rsidRPr="00C616BE" w:rsidTr="00184406">
        <w:trPr>
          <w:cantSplit/>
          <w:trHeight w:val="321"/>
          <w:tblHeader/>
        </w:trPr>
        <w:tc>
          <w:tcPr>
            <w:tcW w:w="2850" w:type="dxa"/>
            <w:vMerge/>
            <w:tcBorders>
              <w:top w:val="single" w:sz="4" w:space="0" w:color="auto"/>
              <w:left w:val="single" w:sz="4" w:space="0" w:color="auto"/>
              <w:bottom w:val="single" w:sz="4" w:space="0" w:color="auto"/>
              <w:right w:val="single" w:sz="4" w:space="0" w:color="auto"/>
            </w:tcBorders>
            <w:vAlign w:val="center"/>
          </w:tcPr>
          <w:p w:rsidR="006A4471" w:rsidRPr="00C616BE" w:rsidRDefault="006A4471" w:rsidP="00184406">
            <w:pPr>
              <w:widowControl/>
              <w:jc w:val="center"/>
              <w:rPr>
                <w:rFonts w:ascii="宋体" w:hAnsi="宋体" w:cs="宋体"/>
                <w:color w:val="000000"/>
                <w:kern w:val="0"/>
                <w:sz w:val="22"/>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6A4471" w:rsidRPr="00C616BE" w:rsidRDefault="006A4471" w:rsidP="00184406">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A4471" w:rsidRPr="00C616BE" w:rsidRDefault="006A4471" w:rsidP="00184406">
            <w:pPr>
              <w:widowControl/>
              <w:jc w:val="center"/>
              <w:rPr>
                <w:rFonts w:ascii="宋体" w:hAnsi="宋体" w:cs="宋体"/>
                <w:color w:val="000000"/>
                <w:kern w:val="0"/>
                <w:sz w:val="22"/>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6A4471" w:rsidRPr="00C616BE" w:rsidRDefault="006A4471" w:rsidP="00184406">
            <w:pPr>
              <w:widowControl/>
              <w:jc w:val="center"/>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A4471" w:rsidRPr="00C616BE" w:rsidRDefault="006A4471" w:rsidP="00184406">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A4471" w:rsidRPr="00C616BE" w:rsidRDefault="006A4471" w:rsidP="0018440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4471" w:rsidRPr="00C616BE" w:rsidRDefault="006A4471" w:rsidP="00184406">
            <w:pPr>
              <w:widowControl/>
              <w:jc w:val="center"/>
              <w:rPr>
                <w:rFonts w:ascii="宋体" w:hAnsi="宋体" w:cs="宋体"/>
                <w:color w:val="000000"/>
                <w:kern w:val="0"/>
                <w:sz w:val="22"/>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6A4471" w:rsidRPr="00C616BE" w:rsidRDefault="006A4471" w:rsidP="00184406">
            <w:pPr>
              <w:widowControl/>
              <w:jc w:val="center"/>
              <w:rPr>
                <w:rFonts w:ascii="宋体" w:hAnsi="宋体" w:cs="宋体"/>
                <w:color w:val="000000"/>
                <w:kern w:val="0"/>
                <w:sz w:val="22"/>
              </w:rPr>
            </w:pPr>
          </w:p>
        </w:tc>
      </w:tr>
      <w:tr w:rsidR="006A4471" w:rsidRPr="00C616BE" w:rsidTr="00184406">
        <w:trPr>
          <w:cantSplit/>
          <w:trHeight w:val="321"/>
          <w:tblHeader/>
        </w:trPr>
        <w:tc>
          <w:tcPr>
            <w:tcW w:w="2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r>
      <w:tr w:rsidR="006A4471" w:rsidRPr="00C616BE" w:rsidTr="00184406">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唐山市残疾人联合会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残疾人事业发展补助资金——贫困重度残疾人免收有线数字电视基本收视维护费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r>
      <w:tr w:rsidR="006A4471" w:rsidRPr="00C616BE" w:rsidTr="00184406">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唐山市残疾人联合会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残疾人事业发展补助资金——中高等院校贫困残疾学生资助资金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r>
      <w:tr w:rsidR="006A4471" w:rsidRPr="00C616BE" w:rsidTr="00184406">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唐山市残疾人联合会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残疾人事业发展补助资金——残疾人困难救助资金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15.00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r>
      <w:tr w:rsidR="006A4471" w:rsidRPr="00C616BE" w:rsidTr="00184406">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唐山市残疾人联合会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残疾人事业发展补助资金——精准康复服务经费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542.61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542.61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r>
      <w:tr w:rsidR="006A4471" w:rsidRPr="00C616BE" w:rsidTr="00184406">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唐山市残疾人联合会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残疾人事业发展补助资金——唐山市第三代智能化残疾人证换发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r>
      <w:tr w:rsidR="006A4471" w:rsidRPr="00C616BE" w:rsidTr="00184406">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唐山市残疾人劳动就业服务中心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残疾人事业发展补助资金——扶持百名残疾人个体创业资金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15.00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r>
      <w:tr w:rsidR="006A4471" w:rsidRPr="00C616BE" w:rsidTr="00184406">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唐山市残疾人劳动就业服务中心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残疾人事业发展补助资金——残疾人就业服务相关经费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37.50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37.50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r>
      <w:tr w:rsidR="006A4471" w:rsidRPr="00C616BE" w:rsidTr="00184406">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唐山市残疾人劳动就业服务中心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hint="eastAsia"/>
                <w:color w:val="000000"/>
                <w:kern w:val="0"/>
                <w:sz w:val="22"/>
              </w:rPr>
              <w:t>超比例安置残疾人就业奖金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27.00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27.00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r>
      <w:tr w:rsidR="006A4471" w:rsidRPr="00C616BE" w:rsidTr="00184406">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r>
              <w:rPr>
                <w:rFonts w:ascii="宋体" w:hAnsi="宋体" w:cs="宋体"/>
                <w:color w:val="000000"/>
                <w:kern w:val="0"/>
                <w:sz w:val="22"/>
              </w:rPr>
              <w:lastRenderedPageBreak/>
              <w:t xml:space="preserve">  合计</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657.11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r>
              <w:rPr>
                <w:rFonts w:ascii="宋体" w:hAnsi="宋体" w:cs="宋体"/>
                <w:color w:val="000000"/>
                <w:kern w:val="0"/>
                <w:sz w:val="22"/>
              </w:rPr>
              <w:t>657.11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A4471" w:rsidRPr="00C616BE" w:rsidRDefault="006A4471" w:rsidP="00184406">
            <w:pPr>
              <w:widowControl/>
              <w:jc w:val="right"/>
              <w:rPr>
                <w:rFonts w:ascii="宋体" w:hAnsi="宋体" w:cs="宋体"/>
                <w:color w:val="000000"/>
                <w:kern w:val="0"/>
                <w:sz w:val="22"/>
              </w:rPr>
            </w:pPr>
          </w:p>
        </w:tc>
      </w:tr>
    </w:tbl>
    <w:p w:rsidR="006A4471" w:rsidRPr="00135BD4" w:rsidRDefault="006A4471" w:rsidP="006A4471">
      <w:pPr>
        <w:spacing w:line="0" w:lineRule="atLeast"/>
      </w:pPr>
    </w:p>
    <w:p w:rsidR="0046762D" w:rsidRDefault="0046762D" w:rsidP="0046762D">
      <w:pPr>
        <w:spacing w:line="360" w:lineRule="auto"/>
        <w:jc w:val="left"/>
        <w:rPr>
          <w:rFonts w:ascii="宋体" w:hAnsi="宋体"/>
          <w:b/>
          <w:color w:val="000000"/>
          <w:sz w:val="28"/>
        </w:rPr>
        <w:sectPr w:rsidR="0046762D" w:rsidSect="001038CF">
          <w:pgSz w:w="16838" w:h="11906" w:orient="landscape"/>
          <w:pgMar w:top="1800" w:right="1440" w:bottom="1800" w:left="1440" w:header="851" w:footer="992" w:gutter="0"/>
          <w:cols w:space="425"/>
          <w:docGrid w:type="lines" w:linePitch="312"/>
        </w:sectPr>
      </w:pPr>
    </w:p>
    <w:p w:rsidR="004364D4" w:rsidRDefault="004364D4">
      <w:pPr>
        <w:ind w:firstLine="640"/>
        <w:jc w:val="left"/>
        <w:rPr>
          <w:rFonts w:ascii="仿宋" w:eastAsia="仿宋" w:hAnsi="仿宋" w:cs="仿宋"/>
          <w:sz w:val="32"/>
          <w:szCs w:val="32"/>
        </w:rPr>
      </w:pPr>
    </w:p>
    <w:p w:rsidR="004364D4" w:rsidRDefault="00480158">
      <w:pPr>
        <w:pStyle w:val="a6"/>
      </w:pPr>
      <w:bookmarkStart w:id="2" w:name="_Toc4701"/>
      <w:r>
        <w:rPr>
          <w:rFonts w:hint="eastAsia"/>
        </w:rPr>
        <w:t>部门专项项目</w:t>
      </w:r>
      <w:bookmarkEnd w:id="2"/>
      <w:r>
        <w:rPr>
          <w:rFonts w:hint="eastAsia"/>
        </w:rPr>
        <w:t>预算情况</w:t>
      </w:r>
      <w:r>
        <w:rPr>
          <w:rFonts w:hint="eastAsia"/>
        </w:rPr>
        <w:t xml:space="preserve">                       </w:t>
      </w:r>
      <w:r>
        <w:rPr>
          <w:sz w:val="24"/>
        </w:rPr>
        <w:t xml:space="preserve">      </w:t>
      </w:r>
    </w:p>
    <w:p w:rsidR="004364D4" w:rsidRPr="00754D6B" w:rsidRDefault="00480158" w:rsidP="00754D6B">
      <w:pPr>
        <w:spacing w:line="360" w:lineRule="auto"/>
        <w:ind w:firstLineChars="200" w:firstLine="420"/>
        <w:rPr>
          <w:rFonts w:ascii="宋体" w:hAnsi="宋体"/>
        </w:rPr>
      </w:pPr>
      <w:r w:rsidRPr="00754D6B">
        <w:rPr>
          <w:rFonts w:ascii="宋体" w:hAnsi="宋体" w:hint="eastAsia"/>
        </w:rPr>
        <w:t>20</w:t>
      </w:r>
      <w:r w:rsidR="00832935" w:rsidRPr="00754D6B">
        <w:rPr>
          <w:rFonts w:ascii="宋体" w:hAnsi="宋体" w:hint="eastAsia"/>
        </w:rPr>
        <w:t>21</w:t>
      </w:r>
      <w:r w:rsidRPr="00754D6B">
        <w:rPr>
          <w:rFonts w:ascii="宋体" w:hAnsi="宋体" w:hint="eastAsia"/>
        </w:rPr>
        <w:t>年残疾人联合会专项项目预算资金财政安排共计</w:t>
      </w:r>
      <w:r w:rsidR="00832935" w:rsidRPr="00754D6B">
        <w:rPr>
          <w:rFonts w:ascii="宋体" w:hAnsi="宋体" w:hint="eastAsia"/>
        </w:rPr>
        <w:t>657.11</w:t>
      </w:r>
      <w:r w:rsidRPr="00754D6B">
        <w:rPr>
          <w:rFonts w:ascii="宋体" w:hAnsi="宋体" w:hint="eastAsia"/>
        </w:rPr>
        <w:t>万元，具体项目如下：</w:t>
      </w:r>
    </w:p>
    <w:p w:rsidR="004364D4" w:rsidRPr="00754D6B" w:rsidRDefault="004364D4">
      <w:pPr>
        <w:spacing w:line="360" w:lineRule="auto"/>
        <w:rPr>
          <w:rFonts w:ascii="宋体" w:hAnsi="宋体"/>
        </w:rPr>
      </w:pPr>
    </w:p>
    <w:p w:rsidR="00832935" w:rsidRPr="00754D6B" w:rsidRDefault="00832935" w:rsidP="00832935">
      <w:pPr>
        <w:numPr>
          <w:ilvl w:val="0"/>
          <w:numId w:val="3"/>
        </w:numPr>
        <w:rPr>
          <w:rFonts w:ascii="宋体" w:hAnsi="宋体"/>
        </w:rPr>
      </w:pPr>
      <w:r w:rsidRPr="00754D6B">
        <w:rPr>
          <w:rFonts w:ascii="宋体" w:hAnsi="宋体" w:hint="eastAsia"/>
        </w:rPr>
        <w:t>精准康复服务经费</w:t>
      </w:r>
    </w:p>
    <w:p w:rsidR="00832935" w:rsidRPr="00754D6B" w:rsidRDefault="00832935" w:rsidP="00754D6B">
      <w:pPr>
        <w:spacing w:line="360" w:lineRule="auto"/>
        <w:ind w:firstLineChars="200" w:firstLine="420"/>
        <w:rPr>
          <w:rFonts w:ascii="宋体" w:hAnsi="宋体"/>
        </w:rPr>
      </w:pPr>
      <w:r w:rsidRPr="00754D6B">
        <w:rPr>
          <w:rFonts w:ascii="宋体" w:hAnsi="宋体"/>
        </w:rPr>
        <w:t>（一）市本级精准康复服务任务经费</w:t>
      </w:r>
    </w:p>
    <w:p w:rsidR="00832935" w:rsidRPr="00754D6B" w:rsidRDefault="00832935" w:rsidP="00754D6B">
      <w:pPr>
        <w:spacing w:line="360" w:lineRule="auto"/>
        <w:ind w:firstLineChars="200" w:firstLine="420"/>
        <w:rPr>
          <w:rFonts w:ascii="宋体" w:hAnsi="宋体"/>
        </w:rPr>
      </w:pPr>
      <w:r w:rsidRPr="00754D6B">
        <w:rPr>
          <w:rFonts w:ascii="宋体" w:hAnsi="宋体"/>
        </w:rPr>
        <w:t>1、基本康复服务：14500人，标准190元/人，按照中央、省、市、县四级承担，市本级</w:t>
      </w:r>
      <w:proofErr w:type="gramStart"/>
      <w:r w:rsidRPr="00754D6B">
        <w:rPr>
          <w:rFonts w:ascii="宋体" w:hAnsi="宋体"/>
        </w:rPr>
        <w:t>需预算</w:t>
      </w:r>
      <w:proofErr w:type="gramEnd"/>
      <w:r w:rsidRPr="00754D6B">
        <w:rPr>
          <w:rFonts w:ascii="宋体" w:hAnsi="宋体"/>
        </w:rPr>
        <w:t>68.88万元。</w:t>
      </w:r>
    </w:p>
    <w:p w:rsidR="00832935" w:rsidRPr="00754D6B" w:rsidRDefault="00832935" w:rsidP="00754D6B">
      <w:pPr>
        <w:spacing w:line="360" w:lineRule="auto"/>
        <w:ind w:firstLineChars="200" w:firstLine="420"/>
        <w:rPr>
          <w:rFonts w:ascii="宋体" w:hAnsi="宋体"/>
        </w:rPr>
      </w:pPr>
      <w:r w:rsidRPr="00754D6B">
        <w:rPr>
          <w:rFonts w:ascii="宋体" w:hAnsi="宋体"/>
        </w:rPr>
        <w:t>2、基本辅具适配：4000人，标准1000/人，按照中央、省、市、县四级承担，市本级</w:t>
      </w:r>
      <w:proofErr w:type="gramStart"/>
      <w:r w:rsidRPr="00754D6B">
        <w:rPr>
          <w:rFonts w:ascii="宋体" w:hAnsi="宋体"/>
        </w:rPr>
        <w:t>需预算</w:t>
      </w:r>
      <w:proofErr w:type="gramEnd"/>
      <w:r w:rsidRPr="00754D6B">
        <w:rPr>
          <w:rFonts w:ascii="宋体" w:hAnsi="宋体"/>
        </w:rPr>
        <w:t>100万元。</w:t>
      </w:r>
    </w:p>
    <w:p w:rsidR="00832935" w:rsidRPr="00754D6B" w:rsidRDefault="00832935" w:rsidP="00754D6B">
      <w:pPr>
        <w:ind w:firstLineChars="200" w:firstLine="420"/>
        <w:rPr>
          <w:rFonts w:ascii="宋体" w:hAnsi="宋体"/>
        </w:rPr>
      </w:pPr>
      <w:r w:rsidRPr="00754D6B">
        <w:rPr>
          <w:rFonts w:ascii="宋体" w:hAnsi="宋体"/>
        </w:rPr>
        <w:t>3、“百人站起”：在202年“让百名残疾人站起来”的基础上，继续开展以大腿、小腿、髋离断、膝离断、踝离断、上臂装饰手、肩离断装饰</w:t>
      </w:r>
      <w:proofErr w:type="gramStart"/>
      <w:r w:rsidRPr="00754D6B">
        <w:rPr>
          <w:rFonts w:ascii="宋体" w:hAnsi="宋体"/>
        </w:rPr>
        <w:t>手为主</w:t>
      </w:r>
      <w:proofErr w:type="gramEnd"/>
      <w:r w:rsidRPr="00754D6B">
        <w:rPr>
          <w:rFonts w:ascii="宋体" w:hAnsi="宋体"/>
        </w:rPr>
        <w:t>的“百人站起”行动。供需资金82.68万元。</w:t>
      </w:r>
    </w:p>
    <w:p w:rsidR="00832935" w:rsidRPr="00754D6B" w:rsidRDefault="00832935" w:rsidP="00754D6B">
      <w:pPr>
        <w:ind w:firstLineChars="200" w:firstLine="420"/>
        <w:rPr>
          <w:rFonts w:ascii="宋体" w:hAnsi="宋体"/>
        </w:rPr>
      </w:pPr>
      <w:r w:rsidRPr="00754D6B">
        <w:rPr>
          <w:rFonts w:ascii="宋体" w:hAnsi="宋体"/>
        </w:rPr>
        <w:t>三项合计：251.56万元。</w:t>
      </w:r>
    </w:p>
    <w:p w:rsidR="00832935" w:rsidRPr="00754D6B" w:rsidRDefault="00832935" w:rsidP="00754D6B">
      <w:pPr>
        <w:spacing w:line="360" w:lineRule="auto"/>
        <w:ind w:firstLineChars="200" w:firstLine="420"/>
        <w:rPr>
          <w:rFonts w:ascii="宋体" w:hAnsi="宋体"/>
        </w:rPr>
      </w:pPr>
      <w:r w:rsidRPr="00754D6B">
        <w:rPr>
          <w:rFonts w:ascii="宋体" w:hAnsi="宋体"/>
        </w:rPr>
        <w:t>（二）市本级抢救性残疾儿童精准康复服务经费</w:t>
      </w:r>
    </w:p>
    <w:p w:rsidR="00832935" w:rsidRPr="00754D6B" w:rsidRDefault="00832935" w:rsidP="00754D6B">
      <w:pPr>
        <w:ind w:firstLineChars="200" w:firstLine="420"/>
        <w:rPr>
          <w:rFonts w:ascii="宋体" w:hAnsi="宋体"/>
        </w:rPr>
      </w:pPr>
      <w:r w:rsidRPr="00754D6B">
        <w:rPr>
          <w:rFonts w:ascii="宋体" w:hAnsi="宋体"/>
        </w:rPr>
        <w:t>实施残疾儿童康复救助工程有助于改善残疾儿童生存、发展状况，有助于减轻残疾儿童家庭负担，帮助残疾儿童家庭走出困境，可为残疾儿童健康成长提供有力保障。</w:t>
      </w:r>
    </w:p>
    <w:p w:rsidR="00832935" w:rsidRPr="00754D6B" w:rsidRDefault="00832935" w:rsidP="00832935">
      <w:pPr>
        <w:ind w:firstLine="636"/>
        <w:rPr>
          <w:rFonts w:ascii="宋体" w:hAnsi="宋体"/>
        </w:rPr>
      </w:pPr>
      <w:r w:rsidRPr="00754D6B">
        <w:rPr>
          <w:rFonts w:ascii="宋体" w:hAnsi="宋体"/>
        </w:rPr>
        <w:t>通过2019全国残疾人基本服务状况和需求信息统计分析和2020年各机构残疾儿童康复训练的实际情况，我市共有0-17周岁残疾儿童800余人接受康复训练。其中：有650人正在享受着相关补贴。</w:t>
      </w:r>
    </w:p>
    <w:p w:rsidR="00832935" w:rsidRPr="00754D6B" w:rsidRDefault="00832935" w:rsidP="00754D6B">
      <w:pPr>
        <w:spacing w:line="360" w:lineRule="auto"/>
        <w:ind w:firstLineChars="200" w:firstLine="420"/>
        <w:rPr>
          <w:rFonts w:ascii="宋体" w:hAnsi="宋体"/>
        </w:rPr>
      </w:pPr>
      <w:r w:rsidRPr="00754D6B">
        <w:rPr>
          <w:rFonts w:ascii="宋体" w:hAnsi="宋体"/>
        </w:rPr>
        <w:t>1、肢残儿童矫治手术（辅具）：精准康复人数110人，标准1.72万元/人，按照中央、省、市、县四级承担，市本级</w:t>
      </w:r>
      <w:proofErr w:type="gramStart"/>
      <w:r w:rsidRPr="00754D6B">
        <w:rPr>
          <w:rFonts w:ascii="宋体" w:hAnsi="宋体"/>
        </w:rPr>
        <w:t>需预算</w:t>
      </w:r>
      <w:proofErr w:type="gramEnd"/>
      <w:r w:rsidRPr="00754D6B">
        <w:rPr>
          <w:rFonts w:ascii="宋体" w:hAnsi="宋体"/>
        </w:rPr>
        <w:t>47.30万元。</w:t>
      </w:r>
    </w:p>
    <w:p w:rsidR="00832935" w:rsidRPr="00754D6B" w:rsidRDefault="00832935" w:rsidP="00754D6B">
      <w:pPr>
        <w:spacing w:line="360" w:lineRule="auto"/>
        <w:ind w:firstLineChars="200" w:firstLine="420"/>
        <w:rPr>
          <w:rFonts w:ascii="宋体" w:hAnsi="宋体"/>
        </w:rPr>
      </w:pPr>
      <w:r w:rsidRPr="00754D6B">
        <w:rPr>
          <w:rFonts w:ascii="宋体" w:hAnsi="宋体"/>
        </w:rPr>
        <w:t>2、儿童辅具适配：精准康复人数650人，标准0.3万元/人，按照中央、省、市、县四级承担，市本级</w:t>
      </w:r>
      <w:proofErr w:type="gramStart"/>
      <w:r w:rsidRPr="00754D6B">
        <w:rPr>
          <w:rFonts w:ascii="宋体" w:hAnsi="宋体"/>
        </w:rPr>
        <w:t>需预算</w:t>
      </w:r>
      <w:proofErr w:type="gramEnd"/>
      <w:r w:rsidRPr="00754D6B">
        <w:rPr>
          <w:rFonts w:ascii="宋体" w:hAnsi="宋体"/>
        </w:rPr>
        <w:t>48.75万元。</w:t>
      </w:r>
    </w:p>
    <w:p w:rsidR="00832935" w:rsidRPr="00754D6B" w:rsidRDefault="00832935" w:rsidP="00754D6B">
      <w:pPr>
        <w:spacing w:line="360" w:lineRule="auto"/>
        <w:ind w:firstLineChars="200" w:firstLine="420"/>
        <w:rPr>
          <w:rFonts w:ascii="宋体" w:hAnsi="宋体"/>
        </w:rPr>
      </w:pPr>
      <w:r w:rsidRPr="00754D6B">
        <w:rPr>
          <w:rFonts w:ascii="宋体" w:hAnsi="宋体"/>
        </w:rPr>
        <w:t>3、残疾儿童康复训练：精准康复人数650人。标准1.2万元/人。按照中央、省、市、县四级承担，市本级</w:t>
      </w:r>
      <w:proofErr w:type="gramStart"/>
      <w:r w:rsidRPr="00754D6B">
        <w:rPr>
          <w:rFonts w:ascii="宋体" w:hAnsi="宋体"/>
        </w:rPr>
        <w:t>需预算</w:t>
      </w:r>
      <w:proofErr w:type="gramEnd"/>
      <w:r w:rsidRPr="00754D6B">
        <w:rPr>
          <w:rFonts w:ascii="宋体" w:hAnsi="宋体"/>
        </w:rPr>
        <w:t>195万元。</w:t>
      </w:r>
    </w:p>
    <w:p w:rsidR="00832935" w:rsidRPr="00754D6B" w:rsidRDefault="00832935" w:rsidP="00754D6B">
      <w:pPr>
        <w:spacing w:line="360" w:lineRule="auto"/>
        <w:ind w:firstLineChars="200" w:firstLine="420"/>
        <w:rPr>
          <w:rFonts w:ascii="宋体" w:hAnsi="宋体"/>
        </w:rPr>
      </w:pPr>
      <w:r w:rsidRPr="00754D6B">
        <w:rPr>
          <w:rFonts w:ascii="宋体" w:hAnsi="宋体"/>
        </w:rPr>
        <w:t>三项合计：291.05万元。</w:t>
      </w:r>
    </w:p>
    <w:p w:rsidR="00832935" w:rsidRPr="00754D6B" w:rsidRDefault="00832935" w:rsidP="00754D6B">
      <w:pPr>
        <w:spacing w:line="360" w:lineRule="auto"/>
        <w:ind w:firstLineChars="200" w:firstLine="420"/>
        <w:rPr>
          <w:rFonts w:ascii="宋体" w:hAnsi="宋体"/>
        </w:rPr>
      </w:pPr>
      <w:r w:rsidRPr="00754D6B">
        <w:rPr>
          <w:rFonts w:ascii="宋体" w:hAnsi="宋体"/>
        </w:rPr>
        <w:t>综上，需财政安排经费542.61万元。</w:t>
      </w:r>
    </w:p>
    <w:p w:rsidR="00832935" w:rsidRPr="00754D6B" w:rsidRDefault="00832935" w:rsidP="00754D6B">
      <w:pPr>
        <w:spacing w:line="360" w:lineRule="auto"/>
        <w:ind w:firstLineChars="200" w:firstLine="420"/>
        <w:rPr>
          <w:rFonts w:ascii="宋体" w:hAnsi="宋体"/>
        </w:rPr>
      </w:pPr>
      <w:r w:rsidRPr="00754D6B">
        <w:rPr>
          <w:rFonts w:ascii="宋体" w:hAnsi="宋体" w:hint="eastAsia"/>
        </w:rPr>
        <w:t xml:space="preserve"> </w:t>
      </w:r>
    </w:p>
    <w:p w:rsidR="00832935" w:rsidRPr="00754D6B" w:rsidRDefault="00832935" w:rsidP="00832935">
      <w:pPr>
        <w:spacing w:line="360" w:lineRule="auto"/>
        <w:rPr>
          <w:rFonts w:ascii="宋体" w:hAnsi="宋体"/>
        </w:rPr>
      </w:pPr>
      <w:r w:rsidRPr="00754D6B">
        <w:rPr>
          <w:rFonts w:ascii="宋体" w:hAnsi="宋体" w:hint="eastAsia"/>
        </w:rPr>
        <w:t>二、中高等院校贫困残疾学生资助资金</w:t>
      </w:r>
    </w:p>
    <w:p w:rsidR="00832935" w:rsidRPr="00754D6B" w:rsidRDefault="00832935" w:rsidP="00754D6B">
      <w:pPr>
        <w:spacing w:line="360" w:lineRule="auto"/>
        <w:ind w:firstLineChars="200" w:firstLine="420"/>
        <w:rPr>
          <w:rFonts w:ascii="宋体" w:hAnsi="宋体"/>
        </w:rPr>
      </w:pPr>
      <w:r w:rsidRPr="00754D6B">
        <w:rPr>
          <w:rFonts w:ascii="宋体" w:hAnsi="宋体" w:hint="eastAsia"/>
        </w:rPr>
        <w:t>根据市残联、市财政局联合下发的《关于对考入中高等院校贫困残疾学生及贫困残疾人家庭子女实施资助政策的通知》（唐残联字[2017]51号），对全市各区（含开发区、管理区）</w:t>
      </w:r>
      <w:r w:rsidRPr="00754D6B">
        <w:rPr>
          <w:rFonts w:ascii="宋体" w:hAnsi="宋体" w:hint="eastAsia"/>
        </w:rPr>
        <w:lastRenderedPageBreak/>
        <w:t>获得全国自学考试本科及以上毕业证书的贫困残疾学生一次性资助每人5000元，贫困残疾大专生一次性资助每人3000元，贫困残疾人家庭子女大专生一次性资助每人2000元，以上资金由市财政承担。2020年，按照全区61人测算（自学考试本科及以上贫困残疾学生1人，需安排资金0.5万元；贫困残疾大专生15人，需安排资金15×3000元=4.5万元；贫困残疾人家庭子女大专生25人，需安排资金45×2000元=5万元），共需安排资金0.5+4.5+5=10万元。</w:t>
      </w:r>
    </w:p>
    <w:p w:rsidR="00832935" w:rsidRPr="00754D6B" w:rsidRDefault="00832935" w:rsidP="00754D6B">
      <w:pPr>
        <w:spacing w:line="360" w:lineRule="auto"/>
        <w:ind w:firstLineChars="200" w:firstLine="420"/>
        <w:rPr>
          <w:rFonts w:ascii="宋体" w:hAnsi="宋体"/>
        </w:rPr>
      </w:pPr>
      <w:r w:rsidRPr="00754D6B">
        <w:rPr>
          <w:rFonts w:ascii="宋体" w:hAnsi="宋体" w:hint="eastAsia"/>
        </w:rPr>
        <w:t xml:space="preserve"> </w:t>
      </w:r>
    </w:p>
    <w:p w:rsidR="00832935" w:rsidRPr="00754D6B" w:rsidRDefault="00832935" w:rsidP="00832935">
      <w:pPr>
        <w:spacing w:line="360" w:lineRule="auto"/>
        <w:rPr>
          <w:rFonts w:ascii="宋体" w:hAnsi="宋体"/>
        </w:rPr>
      </w:pPr>
      <w:r w:rsidRPr="00754D6B">
        <w:rPr>
          <w:rFonts w:ascii="宋体" w:hAnsi="宋体" w:hint="eastAsia"/>
        </w:rPr>
        <w:t>三、残疾人困难救助资金</w:t>
      </w:r>
    </w:p>
    <w:p w:rsidR="00832935" w:rsidRPr="00754D6B" w:rsidRDefault="00832935" w:rsidP="00754D6B">
      <w:pPr>
        <w:spacing w:line="360" w:lineRule="auto"/>
        <w:ind w:firstLineChars="200" w:firstLine="420"/>
        <w:rPr>
          <w:rFonts w:ascii="宋体" w:hAnsi="宋体"/>
        </w:rPr>
      </w:pPr>
      <w:r w:rsidRPr="00754D6B">
        <w:rPr>
          <w:rFonts w:ascii="宋体" w:hAnsi="宋体" w:hint="eastAsia"/>
        </w:rPr>
        <w:t>根据《河北省扶助残疾人规定》中第二章第八条规定“县级以上人民政府应当安排残疾人应急救助资金，对因病、因灾等突发性原因造成临时性困难的残疾人给予及时救助。”《中共唐山市委办公厅、唐山市人民政府办公厅关于推进新形势下残疾人事业发展的实施意见》（</w:t>
      </w:r>
      <w:proofErr w:type="gramStart"/>
      <w:r w:rsidRPr="00754D6B">
        <w:rPr>
          <w:rFonts w:ascii="宋体" w:hAnsi="宋体" w:hint="eastAsia"/>
        </w:rPr>
        <w:t>唐办发</w:t>
      </w:r>
      <w:proofErr w:type="gramEnd"/>
      <w:r w:rsidRPr="00754D6B">
        <w:rPr>
          <w:rFonts w:ascii="宋体" w:hAnsi="宋体" w:hint="eastAsia"/>
        </w:rPr>
        <w:t>【2016】10号）中规定“县级以上人民政府应当安排残疾人应急救助资金，对因病、因灾等突发性原因造成临时性困难的残疾人给予及时救助。按照普惠加特惠、重点保障和特别扶助、一般性制度和</w:t>
      </w:r>
      <w:proofErr w:type="gramStart"/>
      <w:r w:rsidRPr="00754D6B">
        <w:rPr>
          <w:rFonts w:ascii="宋体" w:hAnsi="宋体" w:hint="eastAsia"/>
        </w:rPr>
        <w:t>专项制度</w:t>
      </w:r>
      <w:proofErr w:type="gramEnd"/>
      <w:r w:rsidRPr="00754D6B">
        <w:rPr>
          <w:rFonts w:ascii="宋体" w:hAnsi="宋体" w:hint="eastAsia"/>
        </w:rPr>
        <w:t>安排相结合的原则，将残疾人作为重点对象纳入城乡社会就业、社会救助、社会保险和社会福利体系。《残疾人就业保障金征收使用管理办法》（财税【2015】72号）第三章第二十一条第五款规定：对从事公益性岗位就业、辅助性就业、灵活就业，收入达不到当地最低工资标准、生活却有苦难你的残疾人救济补助。</w:t>
      </w:r>
    </w:p>
    <w:p w:rsidR="00832935" w:rsidRPr="00754D6B" w:rsidRDefault="00832935" w:rsidP="00754D6B">
      <w:pPr>
        <w:spacing w:line="360" w:lineRule="auto"/>
        <w:ind w:firstLineChars="200" w:firstLine="420"/>
        <w:rPr>
          <w:rFonts w:ascii="宋体" w:hAnsi="宋体"/>
        </w:rPr>
      </w:pPr>
      <w:r w:rsidRPr="00754D6B">
        <w:rPr>
          <w:rFonts w:ascii="宋体" w:hAnsi="宋体" w:hint="eastAsia"/>
        </w:rPr>
        <w:t>经所在村（社区）、乡镇街道办事处逐级向县（市）区级残联申报审核，符合条件的残疾人及其家庭，经由市残联统一研究通过后，视情况给予应急资金救助。一户多残、老残一体、重度残疾人家庭以及无劳动能力、无生活来源、无法定扶养人或赡养人的“三无”人员给与救助；对从事公益性岗位就业、辅助性就业、灵活就业，收入达不到当地最低工资标准、生活却有困难的残疾人救济补助；对因病、自然灾害或者其他突发事件，造成家庭生活暂时困难的残疾人进行救助；对精神病患者无监护人或者监护人无力履行监护责任的进行救助合计15万元。</w:t>
      </w:r>
    </w:p>
    <w:p w:rsidR="00832935" w:rsidRPr="00754D6B" w:rsidRDefault="00832935" w:rsidP="00754D6B">
      <w:pPr>
        <w:spacing w:line="360" w:lineRule="auto"/>
        <w:ind w:firstLineChars="200" w:firstLine="420"/>
        <w:rPr>
          <w:rFonts w:ascii="宋体" w:hAnsi="宋体"/>
        </w:rPr>
      </w:pPr>
      <w:r w:rsidRPr="00754D6B">
        <w:rPr>
          <w:rFonts w:ascii="宋体" w:hAnsi="宋体" w:hint="eastAsia"/>
        </w:rPr>
        <w:t xml:space="preserve"> </w:t>
      </w:r>
    </w:p>
    <w:p w:rsidR="00832935" w:rsidRPr="00754D6B" w:rsidRDefault="00832935" w:rsidP="00832935">
      <w:pPr>
        <w:spacing w:line="360" w:lineRule="auto"/>
        <w:rPr>
          <w:rFonts w:ascii="宋体" w:hAnsi="宋体"/>
        </w:rPr>
      </w:pPr>
      <w:r w:rsidRPr="00754D6B">
        <w:rPr>
          <w:rFonts w:ascii="宋体" w:hAnsi="宋体" w:hint="eastAsia"/>
        </w:rPr>
        <w:t>四、贫困重度残疾人免收有线数字电视基本收视维护费</w:t>
      </w:r>
    </w:p>
    <w:p w:rsidR="00832935" w:rsidRPr="00754D6B" w:rsidRDefault="00832935" w:rsidP="00754D6B">
      <w:pPr>
        <w:spacing w:line="360" w:lineRule="auto"/>
        <w:ind w:firstLineChars="200" w:firstLine="420"/>
        <w:rPr>
          <w:rFonts w:ascii="宋体" w:hAnsi="宋体"/>
        </w:rPr>
      </w:pPr>
      <w:r w:rsidRPr="00754D6B">
        <w:rPr>
          <w:rFonts w:ascii="宋体" w:hAnsi="宋体" w:hint="eastAsia"/>
        </w:rPr>
        <w:t>根据唐山市人民政府办公厅《关于唐山市贫困重度视力、听力残疾人家庭有线电视基本收视维护费财政资金补助办法》（唐政办字[2016]175号），对具有唐山市常住户籍，持有第二代《中华人民共和国残疾人证》，且残疾等级在二级以上（含二级）的重度视力、听力残疾人家庭按照不高于13元/终端/月补助一个主终端有线电视基本收视维护费，并以补贴形</w:t>
      </w:r>
      <w:r w:rsidRPr="00754D6B">
        <w:rPr>
          <w:rFonts w:ascii="宋体" w:hAnsi="宋体" w:hint="eastAsia"/>
        </w:rPr>
        <w:lastRenderedPageBreak/>
        <w:t>式发放。所需资金由市、区财政按1:1负担，经测算，我市目前有贫困、重度、视力、听力残疾人有有线电视需求的残疾人约256户，（不含直管县），我市财政需承担1万元。</w:t>
      </w:r>
    </w:p>
    <w:p w:rsidR="00832935" w:rsidRPr="00754D6B" w:rsidRDefault="00832935" w:rsidP="00754D6B">
      <w:pPr>
        <w:spacing w:line="360" w:lineRule="auto"/>
        <w:ind w:firstLineChars="200" w:firstLine="420"/>
        <w:rPr>
          <w:rFonts w:ascii="宋体" w:hAnsi="宋体"/>
        </w:rPr>
      </w:pPr>
      <w:r w:rsidRPr="00754D6B">
        <w:rPr>
          <w:rFonts w:ascii="宋体" w:hAnsi="宋体"/>
        </w:rPr>
        <w:t xml:space="preserve"> </w:t>
      </w:r>
    </w:p>
    <w:p w:rsidR="00832935" w:rsidRPr="00754D6B" w:rsidRDefault="00832935" w:rsidP="00832935">
      <w:pPr>
        <w:spacing w:line="360" w:lineRule="auto"/>
        <w:rPr>
          <w:rFonts w:ascii="宋体" w:hAnsi="宋体"/>
        </w:rPr>
      </w:pPr>
      <w:r w:rsidRPr="00754D6B">
        <w:rPr>
          <w:rFonts w:ascii="宋体" w:hAnsi="宋体" w:hint="eastAsia"/>
        </w:rPr>
        <w:t>五、唐山市第三代智能化残疾人证换发</w:t>
      </w:r>
    </w:p>
    <w:p w:rsidR="00832935" w:rsidRPr="00754D6B" w:rsidRDefault="00832935" w:rsidP="00754D6B">
      <w:pPr>
        <w:spacing w:line="360" w:lineRule="auto"/>
        <w:ind w:firstLineChars="200" w:firstLine="420"/>
        <w:jc w:val="left"/>
        <w:rPr>
          <w:rFonts w:ascii="宋体" w:hAnsi="宋体"/>
        </w:rPr>
      </w:pPr>
      <w:r w:rsidRPr="00754D6B">
        <w:rPr>
          <w:rFonts w:ascii="宋体" w:hAnsi="宋体" w:hint="eastAsia"/>
        </w:rPr>
        <w:t>根据《中华人民共和国残疾人证》由中国残联统一核发和管理，是认定残疾人的残疾类别、等级的合法证明，是残疾人享受国家和地方政府优惠政策的重要依据。第二代残疾人证于2008年统一制发以来，对保障残疾人合法权益发挥了积极的作用。随着覆盖城乡公共服务保障制度的逐步建立、完善与落实，残疾人证的功能与作用日益凸显。由于第二代残疾人证采用普通的纸质证件，存在易磨损、易仿造、不便携带保管、信息采集不易等问题，依据中国残联《关于推进第三代残疾人证（智能化）工作的建议》，结合河北省实际，省残联要求全省各地市2020年全面启动第三代智能化残疾人证换发工作。</w:t>
      </w:r>
    </w:p>
    <w:p w:rsidR="00832935" w:rsidRPr="00754D6B" w:rsidRDefault="00832935" w:rsidP="00754D6B">
      <w:pPr>
        <w:spacing w:line="360" w:lineRule="auto"/>
        <w:ind w:firstLineChars="200" w:firstLine="420"/>
        <w:jc w:val="left"/>
        <w:rPr>
          <w:rFonts w:ascii="宋体" w:hAnsi="宋体"/>
        </w:rPr>
      </w:pPr>
      <w:r w:rsidRPr="00754D6B">
        <w:rPr>
          <w:rFonts w:ascii="宋体" w:hAnsi="宋体" w:hint="eastAsia"/>
        </w:rPr>
        <w:t>《残疾人事业信息化建设“十三五”实施方案》；</w:t>
      </w:r>
    </w:p>
    <w:p w:rsidR="00832935" w:rsidRPr="00754D6B" w:rsidRDefault="00832935" w:rsidP="00754D6B">
      <w:pPr>
        <w:spacing w:line="360" w:lineRule="auto"/>
        <w:ind w:firstLineChars="200" w:firstLine="420"/>
        <w:jc w:val="left"/>
        <w:rPr>
          <w:rFonts w:ascii="宋体" w:hAnsi="宋体"/>
        </w:rPr>
      </w:pPr>
      <w:r w:rsidRPr="00754D6B">
        <w:rPr>
          <w:rFonts w:ascii="宋体" w:hAnsi="宋体" w:hint="eastAsia"/>
        </w:rPr>
        <w:t>《中国残联办公厅关于加快推进第三代残疾人证（智能化）换发工作的通知》；</w:t>
      </w:r>
    </w:p>
    <w:p w:rsidR="00832935" w:rsidRPr="00754D6B" w:rsidRDefault="00832935" w:rsidP="00754D6B">
      <w:pPr>
        <w:spacing w:line="360" w:lineRule="auto"/>
        <w:ind w:firstLineChars="200" w:firstLine="420"/>
        <w:jc w:val="left"/>
        <w:rPr>
          <w:rFonts w:ascii="宋体" w:hAnsi="宋体"/>
        </w:rPr>
      </w:pPr>
      <w:r w:rsidRPr="00754D6B">
        <w:rPr>
          <w:rFonts w:ascii="宋体" w:hAnsi="宋体" w:hint="eastAsia"/>
        </w:rPr>
        <w:t>《河北省残疾人联合会关于做好第三代智能化残疾人证换发工作的通知》。</w:t>
      </w:r>
    </w:p>
    <w:p w:rsidR="00832935" w:rsidRPr="00754D6B" w:rsidRDefault="00832935" w:rsidP="00832935">
      <w:pPr>
        <w:spacing w:line="360" w:lineRule="auto"/>
        <w:jc w:val="left"/>
        <w:rPr>
          <w:rFonts w:ascii="宋体" w:hAnsi="宋体"/>
        </w:rPr>
      </w:pPr>
    </w:p>
    <w:p w:rsidR="00832935" w:rsidRPr="00754D6B" w:rsidRDefault="00832935" w:rsidP="00754D6B">
      <w:pPr>
        <w:spacing w:line="360" w:lineRule="auto"/>
        <w:ind w:firstLineChars="196" w:firstLine="412"/>
        <w:jc w:val="left"/>
        <w:rPr>
          <w:rFonts w:ascii="宋体" w:hAnsi="宋体" w:hint="eastAsia"/>
        </w:rPr>
      </w:pPr>
      <w:r w:rsidRPr="00754D6B">
        <w:rPr>
          <w:rFonts w:ascii="宋体" w:hAnsi="宋体" w:hint="eastAsia"/>
        </w:rPr>
        <w:t>唐山市残联响应省残联关于2020年全面启动第三代智能化残疾人证换发工作的要求，并于2020年投入223.04万元进行全市20万残疾人第三代智能化残疾人证换发工作。根据</w:t>
      </w:r>
      <w:proofErr w:type="gramStart"/>
      <w:r w:rsidRPr="00754D6B">
        <w:rPr>
          <w:rFonts w:ascii="宋体" w:hAnsi="宋体" w:hint="eastAsia"/>
        </w:rPr>
        <w:t>三代证</w:t>
      </w:r>
      <w:proofErr w:type="gramEnd"/>
      <w:r w:rsidRPr="00754D6B">
        <w:rPr>
          <w:rFonts w:ascii="宋体" w:hAnsi="宋体" w:hint="eastAsia"/>
        </w:rPr>
        <w:t>换发各县区机构动态数据需求统计，2021年需增加手持读写器20台，残疾人卡1550张，色带3套。需财政预算9万元。其中： 路南21000元；路北15000元；古冶6000元；丰南18000元；高新16500元；南堡8250元；唐山湾675元。</w:t>
      </w:r>
    </w:p>
    <w:p w:rsidR="00832935" w:rsidRPr="00754D6B" w:rsidRDefault="00832935" w:rsidP="00754D6B">
      <w:pPr>
        <w:spacing w:line="360" w:lineRule="auto"/>
        <w:ind w:firstLineChars="196" w:firstLine="412"/>
        <w:jc w:val="left"/>
        <w:rPr>
          <w:rFonts w:ascii="宋体" w:hAnsi="宋体" w:hint="eastAsia"/>
        </w:rPr>
      </w:pPr>
    </w:p>
    <w:p w:rsidR="00832935" w:rsidRPr="00754D6B" w:rsidRDefault="00832935" w:rsidP="00832935">
      <w:pPr>
        <w:widowControl/>
        <w:autoSpaceDE w:val="0"/>
        <w:spacing w:line="570" w:lineRule="exact"/>
        <w:jc w:val="left"/>
        <w:rPr>
          <w:rFonts w:ascii="宋体" w:hAnsi="宋体"/>
        </w:rPr>
      </w:pPr>
      <w:r w:rsidRPr="00754D6B">
        <w:rPr>
          <w:rFonts w:ascii="宋体" w:hAnsi="宋体" w:hint="eastAsia"/>
        </w:rPr>
        <w:t>六</w:t>
      </w:r>
      <w:r w:rsidRPr="00754D6B">
        <w:rPr>
          <w:rFonts w:ascii="宋体" w:hAnsi="宋体"/>
        </w:rPr>
        <w:t>、残疾人就业服务相关经费：</w:t>
      </w:r>
    </w:p>
    <w:p w:rsidR="00832935" w:rsidRPr="00754D6B" w:rsidRDefault="00832935" w:rsidP="00754D6B">
      <w:pPr>
        <w:widowControl/>
        <w:autoSpaceDE w:val="0"/>
        <w:spacing w:line="570" w:lineRule="exact"/>
        <w:ind w:firstLineChars="200" w:firstLine="420"/>
        <w:jc w:val="left"/>
        <w:rPr>
          <w:rFonts w:ascii="宋体" w:hAnsi="宋体"/>
        </w:rPr>
      </w:pPr>
      <w:r w:rsidRPr="00754D6B">
        <w:rPr>
          <w:rFonts w:ascii="宋体" w:hAnsi="宋体"/>
        </w:rPr>
        <w:t>立项依据：根据我中心职能和工作实际，参照唐山市人民政府办公厅《关于印发唐山市残疾人事业发展“十三五”规划（2016-2020年）的通知》（唐政办字[2017]17号）文件精神及我中心职能和工作任务。计划开展4期残疾人培训，每期30人左右，培训时长为30天左右。本着厉行节约的原则，</w:t>
      </w:r>
      <w:proofErr w:type="gramStart"/>
      <w:r w:rsidRPr="00754D6B">
        <w:rPr>
          <w:rFonts w:ascii="宋体" w:hAnsi="宋体"/>
        </w:rPr>
        <w:t>比照省</w:t>
      </w:r>
      <w:proofErr w:type="gramEnd"/>
      <w:r w:rsidRPr="00754D6B">
        <w:rPr>
          <w:rFonts w:ascii="宋体" w:hAnsi="宋体"/>
        </w:rPr>
        <w:t>中心及兄弟地市开展残疾人培训每人每天230元-350元的培训费用，参照《唐山市市级机关培训费管理办法》中“每人每天培训费400元的综合</w:t>
      </w:r>
      <w:r w:rsidRPr="00754D6B">
        <w:rPr>
          <w:rFonts w:ascii="宋体" w:hAnsi="宋体"/>
        </w:rPr>
        <w:lastRenderedPageBreak/>
        <w:t>定额标准，15天以内的培训按照综合定额标准控制、超过15天的培训，超过天数按照综合定额标准的80％控制、超过30天的培训，超过天数按照综合定额标准的70％控制”。</w:t>
      </w:r>
    </w:p>
    <w:p w:rsidR="00832935" w:rsidRPr="00754D6B" w:rsidRDefault="00832935" w:rsidP="00754D6B">
      <w:pPr>
        <w:widowControl/>
        <w:autoSpaceDE w:val="0"/>
        <w:spacing w:line="570" w:lineRule="exact"/>
        <w:ind w:firstLineChars="200" w:firstLine="420"/>
        <w:jc w:val="left"/>
        <w:rPr>
          <w:rFonts w:ascii="宋体" w:hAnsi="宋体"/>
        </w:rPr>
      </w:pPr>
      <w:r w:rsidRPr="00754D6B">
        <w:rPr>
          <w:rFonts w:ascii="宋体" w:hAnsi="宋体"/>
        </w:rPr>
        <w:t>主要内容：我们根据市场需求、残疾人培训需求拟定培训计划，现有如烹饪面点类、美容美发类、家政与物业服务类、按摩类、陶瓷产业类、互联网就业类等项目是残疾人较容易接受的，并且在我市来讲是就业率较高的。我们根据残疾人文化程度低、身体状况差、接受能力一般的实际情况，参照关部门文件精神、省内其它兄弟</w:t>
      </w:r>
      <w:proofErr w:type="gramStart"/>
      <w:r w:rsidRPr="00754D6B">
        <w:rPr>
          <w:rFonts w:ascii="宋体" w:hAnsi="宋体"/>
        </w:rPr>
        <w:t>地市做法</w:t>
      </w:r>
      <w:proofErr w:type="gramEnd"/>
      <w:r w:rsidRPr="00754D6B">
        <w:rPr>
          <w:rFonts w:ascii="宋体" w:hAnsi="宋体"/>
        </w:rPr>
        <w:t>及工作实际，本着厉行节约的原则来编制预算，根据当时市场需求，在上述培训类别中（企业急需工种可采用订单式培训）选出2个项目，制定每期25人（考虑疫情影响规模不宜过大）、集中培训30天的培训计划，力争使当期学员结业考试合格率达到90%以上.</w:t>
      </w:r>
    </w:p>
    <w:p w:rsidR="00832935" w:rsidRPr="00754D6B" w:rsidRDefault="00832935" w:rsidP="00754D6B">
      <w:pPr>
        <w:widowControl/>
        <w:autoSpaceDE w:val="0"/>
        <w:spacing w:line="570" w:lineRule="exact"/>
        <w:ind w:firstLineChars="200" w:firstLine="420"/>
        <w:jc w:val="left"/>
        <w:rPr>
          <w:rFonts w:ascii="宋体" w:hAnsi="宋体"/>
        </w:rPr>
      </w:pPr>
      <w:r w:rsidRPr="00754D6B">
        <w:rPr>
          <w:rFonts w:ascii="宋体" w:hAnsi="宋体"/>
        </w:rPr>
        <w:t>资金测算：本着厉行节约的原则，</w:t>
      </w:r>
      <w:proofErr w:type="gramStart"/>
      <w:r w:rsidRPr="00754D6B">
        <w:rPr>
          <w:rFonts w:ascii="宋体" w:hAnsi="宋体"/>
        </w:rPr>
        <w:t>比照</w:t>
      </w:r>
      <w:r w:rsidRPr="00754D6B">
        <w:rPr>
          <w:rFonts w:ascii="宋体" w:hAnsi="宋体" w:hint="eastAsia"/>
        </w:rPr>
        <w:t>省</w:t>
      </w:r>
      <w:proofErr w:type="gramEnd"/>
      <w:r w:rsidRPr="00754D6B">
        <w:rPr>
          <w:rFonts w:ascii="宋体" w:hAnsi="宋体" w:hint="eastAsia"/>
        </w:rPr>
        <w:t>中心及兄弟地市开展残疾人培训每人每天230元-350元包干的培训费用，参照《唐山市市级机关培训费管理办法》中，培训费每人每天不超过400元的70%计算（文件中的最低档次）得出，残疾人培训每人每天不超过280元包干使用的结果，为在经济性方面与省内其他地市残疾人培训更加合理，</w:t>
      </w:r>
      <w:r w:rsidRPr="00754D6B">
        <w:rPr>
          <w:rFonts w:ascii="宋体" w:hAnsi="宋体"/>
        </w:rPr>
        <w:t>我市根据残疾人培训工作实际暂定每人每天250元左右（不超过280元，</w:t>
      </w:r>
      <w:r w:rsidRPr="00754D6B">
        <w:rPr>
          <w:rFonts w:ascii="宋体" w:hAnsi="宋体" w:hint="eastAsia"/>
        </w:rPr>
        <w:t>包含</w:t>
      </w:r>
      <w:r w:rsidRPr="00754D6B">
        <w:rPr>
          <w:rFonts w:ascii="宋体" w:hAnsi="宋体"/>
        </w:rPr>
        <w:t>课时费</w:t>
      </w:r>
      <w:r w:rsidRPr="00754D6B">
        <w:rPr>
          <w:rFonts w:ascii="宋体" w:hAnsi="宋体" w:hint="eastAsia"/>
        </w:rPr>
        <w:t>、</w:t>
      </w:r>
      <w:r w:rsidRPr="00754D6B">
        <w:rPr>
          <w:rFonts w:ascii="宋体" w:hAnsi="宋体"/>
        </w:rPr>
        <w:t>场租费</w:t>
      </w:r>
      <w:r w:rsidRPr="00754D6B">
        <w:rPr>
          <w:rFonts w:ascii="宋体" w:hAnsi="宋体" w:hint="eastAsia"/>
        </w:rPr>
        <w:t>、</w:t>
      </w:r>
      <w:r w:rsidRPr="00754D6B">
        <w:rPr>
          <w:rFonts w:ascii="宋体" w:hAnsi="宋体"/>
        </w:rPr>
        <w:t>教材费、材料费</w:t>
      </w:r>
      <w:r w:rsidRPr="00754D6B">
        <w:rPr>
          <w:rFonts w:ascii="宋体" w:hAnsi="宋体" w:hint="eastAsia"/>
        </w:rPr>
        <w:t>、</w:t>
      </w:r>
      <w:r w:rsidRPr="00754D6B">
        <w:rPr>
          <w:rFonts w:ascii="宋体" w:hAnsi="宋体"/>
        </w:rPr>
        <w:t>工具费</w:t>
      </w:r>
      <w:r w:rsidRPr="00754D6B">
        <w:rPr>
          <w:rFonts w:ascii="宋体" w:hAnsi="宋体" w:hint="eastAsia"/>
        </w:rPr>
        <w:t>、</w:t>
      </w:r>
      <w:r w:rsidRPr="00754D6B">
        <w:rPr>
          <w:rFonts w:ascii="宋体" w:hAnsi="宋体"/>
        </w:rPr>
        <w:t>培训机构教学管理费</w:t>
      </w:r>
      <w:r w:rsidRPr="00754D6B">
        <w:rPr>
          <w:rFonts w:ascii="宋体" w:hAnsi="宋体" w:hint="eastAsia"/>
        </w:rPr>
        <w:t>、</w:t>
      </w:r>
      <w:r w:rsidRPr="00754D6B">
        <w:rPr>
          <w:rFonts w:ascii="宋体" w:hAnsi="宋体"/>
        </w:rPr>
        <w:t>生活</w:t>
      </w:r>
      <w:r w:rsidRPr="00754D6B">
        <w:rPr>
          <w:rFonts w:ascii="宋体" w:hAnsi="宋体" w:hint="eastAsia"/>
        </w:rPr>
        <w:t>老师和</w:t>
      </w:r>
      <w:r w:rsidRPr="00754D6B">
        <w:rPr>
          <w:rFonts w:ascii="宋体" w:hAnsi="宋体"/>
        </w:rPr>
        <w:t>手语翻译人员的费用</w:t>
      </w:r>
      <w:r w:rsidRPr="00754D6B">
        <w:rPr>
          <w:rFonts w:ascii="宋体" w:hAnsi="宋体" w:hint="eastAsia"/>
        </w:rPr>
        <w:t>、</w:t>
      </w:r>
      <w:r w:rsidRPr="00754D6B">
        <w:rPr>
          <w:rFonts w:ascii="宋体" w:hAnsi="宋体"/>
        </w:rPr>
        <w:t>参训学员</w:t>
      </w:r>
      <w:r w:rsidRPr="00754D6B">
        <w:rPr>
          <w:rFonts w:ascii="宋体" w:hAnsi="宋体" w:hint="eastAsia"/>
        </w:rPr>
        <w:t>的合理</w:t>
      </w:r>
      <w:r w:rsidRPr="00754D6B">
        <w:rPr>
          <w:rFonts w:ascii="宋体" w:hAnsi="宋体"/>
        </w:rPr>
        <w:t>交通费、</w:t>
      </w:r>
      <w:r w:rsidRPr="00754D6B">
        <w:rPr>
          <w:rFonts w:ascii="宋体" w:hAnsi="宋体" w:hint="eastAsia"/>
        </w:rPr>
        <w:t>意外伤害</w:t>
      </w:r>
      <w:r w:rsidRPr="00754D6B">
        <w:rPr>
          <w:rFonts w:ascii="宋体" w:hAnsi="宋体"/>
        </w:rPr>
        <w:t>保险费</w:t>
      </w:r>
      <w:r w:rsidRPr="00754D6B">
        <w:rPr>
          <w:rFonts w:ascii="宋体" w:hAnsi="宋体" w:hint="eastAsia"/>
        </w:rPr>
        <w:t>、</w:t>
      </w:r>
      <w:r w:rsidRPr="00754D6B">
        <w:rPr>
          <w:rFonts w:ascii="宋体" w:hAnsi="宋体"/>
        </w:rPr>
        <w:t>伙食费、住宿费</w:t>
      </w:r>
      <w:r w:rsidRPr="00754D6B">
        <w:rPr>
          <w:rFonts w:ascii="宋体" w:hAnsi="宋体" w:hint="eastAsia"/>
        </w:rPr>
        <w:t>、重度残疾人所必需的一名陪护人员费用、疫情防控等其它费用</w:t>
      </w:r>
      <w:r w:rsidRPr="00754D6B">
        <w:rPr>
          <w:rFonts w:ascii="宋体" w:hAnsi="宋体"/>
        </w:rPr>
        <w:t>）包干使用的培训费预算。</w:t>
      </w:r>
      <w:r w:rsidRPr="00754D6B">
        <w:rPr>
          <w:rFonts w:ascii="宋体" w:hAnsi="宋体" w:hint="eastAsia"/>
        </w:rPr>
        <w:t>由此可得出25人X30天X250元=187500元每期，两期总计37.5万元的预算编制。</w:t>
      </w:r>
    </w:p>
    <w:p w:rsidR="00832935" w:rsidRPr="00754D6B" w:rsidRDefault="00832935" w:rsidP="00832935">
      <w:pPr>
        <w:widowControl/>
        <w:autoSpaceDE w:val="0"/>
        <w:spacing w:line="570" w:lineRule="exact"/>
        <w:jc w:val="left"/>
        <w:rPr>
          <w:rFonts w:ascii="宋体" w:hAnsi="宋体"/>
        </w:rPr>
      </w:pPr>
      <w:r w:rsidRPr="00754D6B">
        <w:rPr>
          <w:rFonts w:ascii="宋体" w:hAnsi="宋体" w:hint="eastAsia"/>
        </w:rPr>
        <w:t>七</w:t>
      </w:r>
      <w:r w:rsidRPr="00754D6B">
        <w:rPr>
          <w:rFonts w:ascii="宋体" w:hAnsi="宋体"/>
        </w:rPr>
        <w:t>、超比例安置残疾人就业奖金</w:t>
      </w:r>
    </w:p>
    <w:p w:rsidR="00832935" w:rsidRPr="00754D6B" w:rsidRDefault="00832935" w:rsidP="00754D6B">
      <w:pPr>
        <w:widowControl/>
        <w:autoSpaceDE w:val="0"/>
        <w:spacing w:line="570" w:lineRule="exact"/>
        <w:ind w:firstLineChars="200" w:firstLine="420"/>
        <w:jc w:val="left"/>
        <w:rPr>
          <w:rFonts w:ascii="宋体" w:hAnsi="宋体"/>
        </w:rPr>
      </w:pPr>
      <w:r w:rsidRPr="00754D6B">
        <w:rPr>
          <w:rFonts w:ascii="宋体" w:hAnsi="宋体"/>
        </w:rPr>
        <w:t>立项依据：唐山市残联与市财政局联合下发《关于印发&lt;唐山市用人单位超比例安排残疾人就业奖励办法（试行）&gt;的通知》（唐残联字[2020]35号）文件精神。</w:t>
      </w:r>
    </w:p>
    <w:p w:rsidR="00832935" w:rsidRPr="00754D6B" w:rsidRDefault="00832935" w:rsidP="00754D6B">
      <w:pPr>
        <w:widowControl/>
        <w:autoSpaceDE w:val="0"/>
        <w:spacing w:line="570" w:lineRule="exact"/>
        <w:ind w:firstLineChars="200" w:firstLine="420"/>
        <w:jc w:val="left"/>
        <w:rPr>
          <w:rFonts w:ascii="宋体" w:hAnsi="宋体"/>
        </w:rPr>
      </w:pPr>
      <w:r w:rsidRPr="00754D6B">
        <w:rPr>
          <w:rFonts w:ascii="宋体" w:hAnsi="宋体"/>
        </w:rPr>
        <w:t>主要内容：为超比例安置残疾人就业用人单位发放奖励金。</w:t>
      </w:r>
    </w:p>
    <w:p w:rsidR="00832935" w:rsidRPr="00754D6B" w:rsidRDefault="00832935" w:rsidP="00754D6B">
      <w:pPr>
        <w:widowControl/>
        <w:autoSpaceDE w:val="0"/>
        <w:spacing w:line="570" w:lineRule="exact"/>
        <w:ind w:firstLineChars="200" w:firstLine="420"/>
        <w:jc w:val="left"/>
        <w:rPr>
          <w:rFonts w:ascii="宋体" w:hAnsi="宋体"/>
        </w:rPr>
      </w:pPr>
      <w:r w:rsidRPr="00754D6B">
        <w:rPr>
          <w:rFonts w:ascii="宋体" w:hAnsi="宋体"/>
        </w:rPr>
        <w:t>资金测算：根据《唐山市用人单位超比例安排残疾人就业奖励办法（试行）》文件精神，经查验各地上报材料，超比例安置残疾人就业用人单位残保金入库级次以市本级为主的用人</w:t>
      </w:r>
      <w:r w:rsidRPr="00754D6B">
        <w:rPr>
          <w:rFonts w:ascii="宋体" w:hAnsi="宋体"/>
        </w:rPr>
        <w:lastRenderedPageBreak/>
        <w:t>单位超比例安排残疾人就业54人，每人奖励5000元，需由市本级一般预算资金（残疾人就业保障金）中列支的奖励资金合计270000元。</w:t>
      </w:r>
    </w:p>
    <w:p w:rsidR="00832935" w:rsidRPr="00754D6B" w:rsidRDefault="00832935" w:rsidP="00832935">
      <w:pPr>
        <w:widowControl/>
        <w:autoSpaceDE w:val="0"/>
        <w:spacing w:line="570" w:lineRule="exact"/>
        <w:jc w:val="left"/>
        <w:rPr>
          <w:rFonts w:ascii="宋体" w:hAnsi="宋体"/>
        </w:rPr>
      </w:pPr>
      <w:r w:rsidRPr="00754D6B">
        <w:rPr>
          <w:rFonts w:ascii="宋体" w:hAnsi="宋体" w:hint="eastAsia"/>
        </w:rPr>
        <w:t>八</w:t>
      </w:r>
      <w:r w:rsidRPr="00754D6B">
        <w:rPr>
          <w:rFonts w:ascii="宋体" w:hAnsi="宋体" w:hint="eastAsia"/>
        </w:rPr>
        <w:t>、</w:t>
      </w:r>
      <w:r w:rsidRPr="00754D6B">
        <w:rPr>
          <w:rFonts w:ascii="宋体" w:hAnsi="宋体"/>
        </w:rPr>
        <w:t>扶持百名残疾人创业资金</w:t>
      </w:r>
    </w:p>
    <w:p w:rsidR="00832935" w:rsidRPr="00754D6B" w:rsidRDefault="00832935" w:rsidP="00754D6B">
      <w:pPr>
        <w:autoSpaceDE w:val="0"/>
        <w:spacing w:line="540" w:lineRule="exact"/>
        <w:ind w:firstLineChars="200" w:firstLine="420"/>
        <w:jc w:val="left"/>
        <w:rPr>
          <w:rFonts w:ascii="宋体" w:hAnsi="宋体"/>
        </w:rPr>
      </w:pPr>
      <w:r w:rsidRPr="00754D6B">
        <w:rPr>
          <w:rFonts w:ascii="宋体" w:hAnsi="宋体" w:hint="eastAsia"/>
        </w:rPr>
        <w:t>立项</w:t>
      </w:r>
      <w:r w:rsidRPr="00754D6B">
        <w:rPr>
          <w:rFonts w:ascii="宋体" w:hAnsi="宋体"/>
        </w:rPr>
        <w:t>依据：唐山市人民政府办公厅《关于印发唐山市残疾人事业发展“十三五”规划（2016-2020年）的通知》（唐政办字[2017]17号）文件及市残联、市财政局联合下发的《关于开展“扶持百名残疾人个体创业”活动的通知》（唐残联字[2020]27号）。</w:t>
      </w:r>
    </w:p>
    <w:p w:rsidR="00832935" w:rsidRPr="00754D6B" w:rsidRDefault="00832935" w:rsidP="00754D6B">
      <w:pPr>
        <w:autoSpaceDE w:val="0"/>
        <w:spacing w:line="540" w:lineRule="exact"/>
        <w:ind w:firstLineChars="200" w:firstLine="420"/>
        <w:jc w:val="left"/>
        <w:rPr>
          <w:rFonts w:ascii="宋体" w:hAnsi="宋体"/>
        </w:rPr>
      </w:pPr>
      <w:r w:rsidRPr="00754D6B">
        <w:rPr>
          <w:rFonts w:ascii="宋体" w:hAnsi="宋体" w:hint="eastAsia"/>
        </w:rPr>
        <w:t>主要内容：扶持残疾人个体就业</w:t>
      </w:r>
    </w:p>
    <w:p w:rsidR="00832935" w:rsidRPr="00754D6B" w:rsidRDefault="00832935" w:rsidP="00754D6B">
      <w:pPr>
        <w:widowControl/>
        <w:autoSpaceDE w:val="0"/>
        <w:spacing w:line="570" w:lineRule="exact"/>
        <w:ind w:firstLineChars="200" w:firstLine="420"/>
        <w:jc w:val="left"/>
        <w:rPr>
          <w:rFonts w:ascii="宋体" w:hAnsi="宋体"/>
        </w:rPr>
      </w:pPr>
      <w:r w:rsidRPr="00754D6B">
        <w:rPr>
          <w:rFonts w:ascii="宋体" w:hAnsi="宋体"/>
        </w:rPr>
        <w:t>资金测算：为了更好地推动并帮助有条件的残疾人提升就业层次，实现高质量个体创业，并为残疾人个体创业提供快捷便利的服务，打造绿色通道，全市计划对100名符合条件残疾人进行的自主创业给予5000元一次性扶持。其中，市级财政承担3000元，县（市）区级财政承担2000元。扶持创业的残疾人由其户籍所在地社区、办事处筛选上报至县区残疾人联合会，审查合格后，报市残联，由市残联统一组卷，报市财政局审核通过。2020年市辖区预计资助50名残疾人自主创业，合计15万元，于2021年发放。共计：150000元</w:t>
      </w:r>
    </w:p>
    <w:p w:rsidR="00832935" w:rsidRPr="00832935" w:rsidRDefault="00832935" w:rsidP="00832935">
      <w:pPr>
        <w:widowControl/>
        <w:autoSpaceDE w:val="0"/>
        <w:spacing w:line="570" w:lineRule="exact"/>
        <w:ind w:firstLineChars="200" w:firstLine="640"/>
        <w:jc w:val="left"/>
        <w:rPr>
          <w:rFonts w:ascii="仿宋" w:eastAsia="仿宋" w:hAnsi="仿宋"/>
          <w:sz w:val="32"/>
          <w:szCs w:val="32"/>
        </w:rPr>
      </w:pPr>
    </w:p>
    <w:p w:rsidR="00832935" w:rsidRPr="00832935" w:rsidRDefault="00832935" w:rsidP="00832935">
      <w:pPr>
        <w:rPr>
          <w:rFonts w:ascii="仿宋" w:eastAsia="仿宋" w:hAnsi="仿宋"/>
          <w:sz w:val="32"/>
          <w:szCs w:val="32"/>
        </w:rPr>
      </w:pPr>
    </w:p>
    <w:p w:rsidR="00832935" w:rsidRPr="00527FC5" w:rsidRDefault="00832935" w:rsidP="00832935">
      <w:pPr>
        <w:spacing w:line="360" w:lineRule="auto"/>
        <w:ind w:firstLineChars="196" w:firstLine="412"/>
        <w:jc w:val="left"/>
        <w:rPr>
          <w:rFonts w:ascii="宋体" w:hAnsi="宋体"/>
          <w:bCs/>
          <w:color w:val="000000"/>
          <w:szCs w:val="21"/>
        </w:rPr>
        <w:sectPr w:rsidR="00832935" w:rsidRPr="00527FC5" w:rsidSect="005403F7">
          <w:pgSz w:w="11906" w:h="16838"/>
          <w:pgMar w:top="1440" w:right="1800" w:bottom="1440" w:left="1800" w:header="851" w:footer="992" w:gutter="0"/>
          <w:cols w:space="425"/>
          <w:docGrid w:type="lines" w:linePitch="312"/>
        </w:sectPr>
      </w:pPr>
    </w:p>
    <w:p w:rsidR="0046762D" w:rsidRPr="00832935" w:rsidRDefault="0046762D" w:rsidP="0046762D">
      <w:pPr>
        <w:spacing w:line="360" w:lineRule="auto"/>
        <w:ind w:firstLineChars="200" w:firstLine="420"/>
        <w:rPr>
          <w:rFonts w:cs="Times New Roman"/>
        </w:rPr>
      </w:pPr>
    </w:p>
    <w:p w:rsidR="004364D4" w:rsidRPr="00FA1F96" w:rsidRDefault="00480158" w:rsidP="00FA1F96">
      <w:pPr>
        <w:spacing w:line="360" w:lineRule="auto"/>
        <w:rPr>
          <w:rFonts w:ascii="宋体" w:hAnsi="宋体"/>
        </w:rPr>
      </w:pPr>
      <w:r>
        <w:rPr>
          <w:rFonts w:ascii="黑体" w:eastAsia="黑体" w:hAnsi="黑体" w:hint="eastAsia"/>
          <w:b/>
          <w:bCs/>
          <w:sz w:val="32"/>
          <w:szCs w:val="32"/>
        </w:rPr>
        <w:t>三</w:t>
      </w:r>
      <w:r w:rsidRPr="00FA1F96">
        <w:rPr>
          <w:rFonts w:ascii="宋体" w:hAnsi="宋体" w:hint="eastAsia"/>
        </w:rPr>
        <w:t>、</w:t>
      </w:r>
      <w:r w:rsidRPr="00FA1F96">
        <w:rPr>
          <w:rFonts w:ascii="黑体" w:eastAsia="黑体" w:hAnsi="黑体" w:hint="eastAsia"/>
          <w:b/>
          <w:bCs/>
          <w:sz w:val="32"/>
          <w:szCs w:val="32"/>
        </w:rPr>
        <w:t>机关运行经费安排情况</w:t>
      </w:r>
    </w:p>
    <w:p w:rsidR="004364D4" w:rsidRPr="00FA1F96" w:rsidRDefault="00480158" w:rsidP="00FA1F96">
      <w:pPr>
        <w:spacing w:line="360" w:lineRule="auto"/>
        <w:ind w:firstLineChars="200" w:firstLine="420"/>
        <w:rPr>
          <w:rFonts w:ascii="宋体" w:hAnsi="宋体"/>
        </w:rPr>
      </w:pPr>
      <w:r w:rsidRPr="00FA1F96">
        <w:rPr>
          <w:rFonts w:ascii="宋体" w:hAnsi="宋体" w:hint="eastAsia"/>
        </w:rPr>
        <w:t>机关运行经费安排</w:t>
      </w:r>
      <w:r w:rsidR="0055464D" w:rsidRPr="00FA1F96">
        <w:rPr>
          <w:rFonts w:ascii="宋体" w:hAnsi="宋体" w:hint="eastAsia"/>
        </w:rPr>
        <w:t>433.56</w:t>
      </w:r>
      <w:r w:rsidRPr="00FA1F96">
        <w:rPr>
          <w:rFonts w:ascii="宋体" w:hAnsi="宋体" w:hint="eastAsia"/>
        </w:rPr>
        <w:t>万元，主要用于办公费、邮电费、差旅费、培训费、水电费等机关日常经费支出。</w:t>
      </w:r>
    </w:p>
    <w:p w:rsidR="004364D4" w:rsidRDefault="00480158">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t>四、财政拨款“三公”</w:t>
      </w:r>
      <w:r w:rsidR="00316B22">
        <w:rPr>
          <w:rFonts w:ascii="黑体" w:eastAsia="黑体" w:hAnsi="黑体" w:hint="eastAsia"/>
          <w:b/>
          <w:bCs/>
          <w:sz w:val="32"/>
          <w:szCs w:val="32"/>
        </w:rPr>
        <w:t>及会议培训</w:t>
      </w:r>
      <w:r>
        <w:rPr>
          <w:rFonts w:ascii="黑体" w:eastAsia="黑体" w:hAnsi="黑体" w:hint="eastAsia"/>
          <w:b/>
          <w:bCs/>
          <w:sz w:val="32"/>
          <w:szCs w:val="32"/>
        </w:rPr>
        <w:t>经费预算情况及增减变化原因</w:t>
      </w:r>
    </w:p>
    <w:p w:rsidR="004364D4" w:rsidRPr="00FA1F96" w:rsidRDefault="00580053" w:rsidP="00FA1F96">
      <w:pPr>
        <w:spacing w:line="360" w:lineRule="auto"/>
        <w:ind w:firstLineChars="200" w:firstLine="420"/>
        <w:rPr>
          <w:rFonts w:ascii="宋体" w:hAnsi="宋体" w:hint="eastAsia"/>
        </w:rPr>
      </w:pPr>
      <w:r w:rsidRPr="00FA1F96">
        <w:rPr>
          <w:rFonts w:ascii="宋体" w:hAnsi="宋体" w:hint="eastAsia"/>
        </w:rPr>
        <w:t>20</w:t>
      </w:r>
      <w:r w:rsidR="005C71B8" w:rsidRPr="00FA1F96">
        <w:rPr>
          <w:rFonts w:ascii="宋体" w:hAnsi="宋体" w:hint="eastAsia"/>
        </w:rPr>
        <w:t>21</w:t>
      </w:r>
      <w:r w:rsidR="00480158" w:rsidRPr="00FA1F96">
        <w:rPr>
          <w:rFonts w:ascii="宋体" w:hAnsi="宋体" w:hint="eastAsia"/>
        </w:rPr>
        <w:t>年</w:t>
      </w:r>
      <w:proofErr w:type="gramStart"/>
      <w:r w:rsidR="00480158" w:rsidRPr="00FA1F96">
        <w:rPr>
          <w:rFonts w:ascii="宋体" w:hAnsi="宋体" w:hint="eastAsia"/>
        </w:rPr>
        <w:t>我部门</w:t>
      </w:r>
      <w:proofErr w:type="gramEnd"/>
      <w:r w:rsidR="00480158" w:rsidRPr="00FA1F96">
        <w:rPr>
          <w:rFonts w:ascii="宋体" w:hAnsi="宋体" w:hint="eastAsia"/>
        </w:rPr>
        <w:t>“三公”经费一般公共预算合计安排</w:t>
      </w:r>
      <w:r w:rsidR="00101CF4" w:rsidRPr="00FA1F96">
        <w:rPr>
          <w:rFonts w:ascii="宋体" w:hAnsi="宋体" w:hint="eastAsia"/>
        </w:rPr>
        <w:t>6</w:t>
      </w:r>
      <w:r w:rsidR="0034705C" w:rsidRPr="00FA1F96">
        <w:rPr>
          <w:rFonts w:ascii="宋体" w:hAnsi="宋体" w:hint="eastAsia"/>
        </w:rPr>
        <w:t>万元，</w:t>
      </w:r>
      <w:r w:rsidR="00101CF4" w:rsidRPr="00FA1F96">
        <w:rPr>
          <w:rFonts w:ascii="宋体" w:hAnsi="宋体" w:hint="eastAsia"/>
        </w:rPr>
        <w:t>比</w:t>
      </w:r>
      <w:r w:rsidR="0034705C" w:rsidRPr="00FA1F96">
        <w:rPr>
          <w:rFonts w:ascii="宋体" w:hAnsi="宋体" w:hint="eastAsia"/>
        </w:rPr>
        <w:t>20</w:t>
      </w:r>
      <w:r w:rsidR="005C71B8" w:rsidRPr="00FA1F96">
        <w:rPr>
          <w:rFonts w:ascii="宋体" w:hAnsi="宋体" w:hint="eastAsia"/>
        </w:rPr>
        <w:t>20</w:t>
      </w:r>
      <w:r w:rsidR="0034705C" w:rsidRPr="00FA1F96">
        <w:rPr>
          <w:rFonts w:ascii="宋体" w:hAnsi="宋体" w:hint="eastAsia"/>
        </w:rPr>
        <w:t>年“三公”经费</w:t>
      </w:r>
      <w:r w:rsidR="00101CF4" w:rsidRPr="00FA1F96">
        <w:rPr>
          <w:rFonts w:ascii="宋体" w:hAnsi="宋体" w:hint="eastAsia"/>
        </w:rPr>
        <w:t>减少</w:t>
      </w:r>
      <w:r w:rsidR="005C71B8" w:rsidRPr="00FA1F96">
        <w:rPr>
          <w:rFonts w:ascii="宋体" w:hAnsi="宋体" w:hint="eastAsia"/>
        </w:rPr>
        <w:t>0.34</w:t>
      </w:r>
      <w:r w:rsidR="00101CF4" w:rsidRPr="00FA1F96">
        <w:rPr>
          <w:rFonts w:ascii="宋体" w:hAnsi="宋体" w:hint="eastAsia"/>
        </w:rPr>
        <w:t>万元</w:t>
      </w:r>
      <w:r w:rsidR="00480158" w:rsidRPr="00FA1F96">
        <w:rPr>
          <w:rFonts w:ascii="宋体" w:hAnsi="宋体" w:hint="eastAsia"/>
        </w:rPr>
        <w:t>。其中：无因公出国境费安排，比</w:t>
      </w:r>
      <w:r w:rsidR="005C71B8" w:rsidRPr="00FA1F96">
        <w:rPr>
          <w:rFonts w:ascii="宋体" w:hAnsi="宋体" w:hint="eastAsia"/>
        </w:rPr>
        <w:t>2020</w:t>
      </w:r>
      <w:r w:rsidR="00480158" w:rsidRPr="00FA1F96">
        <w:rPr>
          <w:rFonts w:ascii="宋体" w:hAnsi="宋体" w:hint="eastAsia"/>
        </w:rPr>
        <w:t>年无增减变化；公务用车购置费0万元，</w:t>
      </w:r>
      <w:r w:rsidR="00930439" w:rsidRPr="00FA1F96">
        <w:rPr>
          <w:rFonts w:ascii="宋体" w:hAnsi="宋体" w:hint="eastAsia"/>
        </w:rPr>
        <w:t>比</w:t>
      </w:r>
      <w:r w:rsidR="005C71B8" w:rsidRPr="00FA1F96">
        <w:rPr>
          <w:rFonts w:ascii="宋体" w:hAnsi="宋体" w:hint="eastAsia"/>
        </w:rPr>
        <w:t>2020</w:t>
      </w:r>
      <w:r w:rsidR="00930439" w:rsidRPr="00FA1F96">
        <w:rPr>
          <w:rFonts w:ascii="宋体" w:hAnsi="宋体" w:hint="eastAsia"/>
        </w:rPr>
        <w:t>年无增减变化。</w:t>
      </w:r>
      <w:r w:rsidR="00480158" w:rsidRPr="00FA1F96">
        <w:rPr>
          <w:rFonts w:ascii="宋体" w:hAnsi="宋体" w:hint="eastAsia"/>
        </w:rPr>
        <w:t>公务用车运行维护费</w:t>
      </w:r>
      <w:r w:rsidR="0034705C" w:rsidRPr="00FA1F96">
        <w:rPr>
          <w:rFonts w:ascii="宋体" w:hAnsi="宋体" w:hint="eastAsia"/>
        </w:rPr>
        <w:t>20</w:t>
      </w:r>
      <w:r w:rsidR="005C71B8" w:rsidRPr="00FA1F96">
        <w:rPr>
          <w:rFonts w:ascii="宋体" w:hAnsi="宋体" w:hint="eastAsia"/>
        </w:rPr>
        <w:t>21</w:t>
      </w:r>
      <w:r w:rsidR="00480158" w:rsidRPr="00FA1F96">
        <w:rPr>
          <w:rFonts w:ascii="宋体" w:hAnsi="宋体" w:hint="eastAsia"/>
        </w:rPr>
        <w:t>年预算</w:t>
      </w:r>
      <w:r w:rsidR="00101CF4" w:rsidRPr="00FA1F96">
        <w:rPr>
          <w:rFonts w:ascii="宋体" w:hAnsi="宋体" w:hint="eastAsia"/>
        </w:rPr>
        <w:t>5</w:t>
      </w:r>
      <w:r w:rsidR="00480158" w:rsidRPr="00FA1F96">
        <w:rPr>
          <w:rFonts w:ascii="宋体" w:hAnsi="宋体" w:hint="eastAsia"/>
        </w:rPr>
        <w:t>万元，</w:t>
      </w:r>
      <w:r w:rsidR="0034705C" w:rsidRPr="00FA1F96">
        <w:rPr>
          <w:rFonts w:ascii="宋体" w:hAnsi="宋体" w:hint="eastAsia"/>
        </w:rPr>
        <w:t>比</w:t>
      </w:r>
      <w:r w:rsidR="005C71B8" w:rsidRPr="00FA1F96">
        <w:rPr>
          <w:rFonts w:ascii="宋体" w:hAnsi="宋体" w:hint="eastAsia"/>
        </w:rPr>
        <w:t>2020</w:t>
      </w:r>
      <w:r w:rsidR="0034705C" w:rsidRPr="00FA1F96">
        <w:rPr>
          <w:rFonts w:ascii="宋体" w:hAnsi="宋体" w:hint="eastAsia"/>
        </w:rPr>
        <w:t>年</w:t>
      </w:r>
      <w:r w:rsidR="00101CF4" w:rsidRPr="00FA1F96">
        <w:rPr>
          <w:rFonts w:ascii="宋体" w:hAnsi="宋体" w:hint="eastAsia"/>
        </w:rPr>
        <w:t>减少</w:t>
      </w:r>
      <w:r w:rsidR="005C71B8" w:rsidRPr="00FA1F96">
        <w:rPr>
          <w:rFonts w:ascii="宋体" w:hAnsi="宋体" w:hint="eastAsia"/>
        </w:rPr>
        <w:t>0.28</w:t>
      </w:r>
      <w:r w:rsidR="00101CF4" w:rsidRPr="00FA1F96">
        <w:rPr>
          <w:rFonts w:ascii="宋体" w:hAnsi="宋体" w:hint="eastAsia"/>
        </w:rPr>
        <w:t>万元</w:t>
      </w:r>
      <w:r w:rsidR="0034705C" w:rsidRPr="00FA1F96">
        <w:rPr>
          <w:rFonts w:ascii="宋体" w:hAnsi="宋体" w:hint="eastAsia"/>
        </w:rPr>
        <w:t>，</w:t>
      </w:r>
      <w:r w:rsidR="00480158" w:rsidRPr="00FA1F96">
        <w:rPr>
          <w:rFonts w:ascii="宋体" w:hAnsi="宋体" w:hint="eastAsia"/>
        </w:rPr>
        <w:t>公务接待</w:t>
      </w:r>
      <w:proofErr w:type="gramStart"/>
      <w:r w:rsidR="00480158" w:rsidRPr="00FA1F96">
        <w:rPr>
          <w:rFonts w:ascii="宋体" w:hAnsi="宋体" w:hint="eastAsia"/>
        </w:rPr>
        <w:t>费安排</w:t>
      </w:r>
      <w:proofErr w:type="gramEnd"/>
      <w:r w:rsidR="00B31ADB" w:rsidRPr="00FA1F96">
        <w:rPr>
          <w:rFonts w:ascii="宋体" w:hAnsi="宋体" w:hint="eastAsia"/>
        </w:rPr>
        <w:t>1</w:t>
      </w:r>
      <w:r w:rsidR="00480158" w:rsidRPr="00FA1F96">
        <w:rPr>
          <w:rFonts w:ascii="宋体" w:hAnsi="宋体" w:hint="eastAsia"/>
        </w:rPr>
        <w:t>万元，</w:t>
      </w:r>
      <w:r w:rsidR="0034705C" w:rsidRPr="00FA1F96">
        <w:rPr>
          <w:rFonts w:ascii="宋体" w:hAnsi="宋体" w:hint="eastAsia"/>
        </w:rPr>
        <w:t>比</w:t>
      </w:r>
      <w:r w:rsidR="005C71B8" w:rsidRPr="00FA1F96">
        <w:rPr>
          <w:rFonts w:ascii="宋体" w:hAnsi="宋体" w:hint="eastAsia"/>
        </w:rPr>
        <w:t>2020</w:t>
      </w:r>
      <w:r w:rsidR="0034705C" w:rsidRPr="00FA1F96">
        <w:rPr>
          <w:rFonts w:ascii="宋体" w:hAnsi="宋体" w:hint="eastAsia"/>
        </w:rPr>
        <w:t>年</w:t>
      </w:r>
      <w:r w:rsidR="00101CF4" w:rsidRPr="00FA1F96">
        <w:rPr>
          <w:rFonts w:ascii="宋体" w:hAnsi="宋体" w:hint="eastAsia"/>
        </w:rPr>
        <w:t>减少</w:t>
      </w:r>
      <w:r w:rsidR="005C71B8" w:rsidRPr="00FA1F96">
        <w:rPr>
          <w:rFonts w:ascii="宋体" w:hAnsi="宋体" w:hint="eastAsia"/>
        </w:rPr>
        <w:t>0.06</w:t>
      </w:r>
      <w:r w:rsidR="00101CF4" w:rsidRPr="00FA1F96">
        <w:rPr>
          <w:rFonts w:ascii="宋体" w:hAnsi="宋体" w:hint="eastAsia"/>
        </w:rPr>
        <w:t>万元</w:t>
      </w:r>
      <w:r w:rsidR="00B31ADB" w:rsidRPr="00FA1F96">
        <w:rPr>
          <w:rFonts w:ascii="宋体" w:hAnsi="宋体" w:hint="eastAsia"/>
        </w:rPr>
        <w:t>。</w:t>
      </w:r>
      <w:r w:rsidR="005C71B8" w:rsidRPr="00FA1F96">
        <w:rPr>
          <w:rFonts w:ascii="宋体" w:hAnsi="宋体" w:hint="eastAsia"/>
        </w:rPr>
        <w:t>由于今年受新冠肺炎疫情影响，</w:t>
      </w:r>
      <w:r w:rsidR="00101CF4" w:rsidRPr="00FA1F96">
        <w:rPr>
          <w:rFonts w:ascii="宋体" w:hAnsi="宋体" w:hint="eastAsia"/>
        </w:rPr>
        <w:t>压减经费。</w:t>
      </w:r>
    </w:p>
    <w:p w:rsidR="005667EC" w:rsidRPr="00FA1F96" w:rsidRDefault="00316B22" w:rsidP="00FA1F96">
      <w:pPr>
        <w:spacing w:line="360" w:lineRule="auto"/>
        <w:ind w:firstLineChars="200" w:firstLine="420"/>
        <w:rPr>
          <w:rFonts w:ascii="宋体" w:hAnsi="宋体"/>
        </w:rPr>
      </w:pPr>
      <w:r w:rsidRPr="00FA1F96">
        <w:rPr>
          <w:rFonts w:ascii="宋体" w:hAnsi="宋体" w:hint="eastAsia"/>
        </w:rPr>
        <w:t>2021年</w:t>
      </w:r>
      <w:proofErr w:type="gramStart"/>
      <w:r w:rsidRPr="00FA1F96">
        <w:rPr>
          <w:rFonts w:ascii="宋体" w:hAnsi="宋体" w:hint="eastAsia"/>
        </w:rPr>
        <w:t>我部门</w:t>
      </w:r>
      <w:proofErr w:type="gramEnd"/>
      <w:r w:rsidRPr="00FA1F96">
        <w:rPr>
          <w:rFonts w:ascii="宋体" w:hAnsi="宋体" w:hint="eastAsia"/>
        </w:rPr>
        <w:t>会议费一般公共预算安排1万元，比2020年增加0.03万元；培训费</w:t>
      </w:r>
      <w:r w:rsidRPr="00FA1F96">
        <w:rPr>
          <w:rFonts w:ascii="宋体" w:hAnsi="宋体" w:hint="eastAsia"/>
        </w:rPr>
        <w:t>一般公共预算安排</w:t>
      </w:r>
      <w:r w:rsidRPr="00FA1F96">
        <w:rPr>
          <w:rFonts w:ascii="宋体" w:hAnsi="宋体" w:hint="eastAsia"/>
        </w:rPr>
        <w:t>55.34万元，</w:t>
      </w:r>
      <w:r w:rsidRPr="00FA1F96">
        <w:rPr>
          <w:rFonts w:ascii="宋体" w:hAnsi="宋体" w:hint="eastAsia"/>
        </w:rPr>
        <w:t>比2020年</w:t>
      </w:r>
      <w:r w:rsidRPr="00FA1F96">
        <w:rPr>
          <w:rFonts w:ascii="宋体" w:hAnsi="宋体" w:hint="eastAsia"/>
        </w:rPr>
        <w:t>减少2.14</w:t>
      </w:r>
      <w:r w:rsidRPr="00FA1F96">
        <w:rPr>
          <w:rFonts w:ascii="宋体" w:hAnsi="宋体" w:hint="eastAsia"/>
        </w:rPr>
        <w:t>万元</w:t>
      </w:r>
      <w:r w:rsidRPr="00FA1F96">
        <w:rPr>
          <w:rFonts w:ascii="宋体" w:hAnsi="宋体" w:hint="eastAsia"/>
        </w:rPr>
        <w:t>。</w:t>
      </w:r>
      <w:r w:rsidRPr="00FA1F96">
        <w:rPr>
          <w:rFonts w:ascii="宋体" w:hAnsi="宋体" w:hint="eastAsia"/>
        </w:rPr>
        <w:t>原因为</w:t>
      </w:r>
      <w:proofErr w:type="gramStart"/>
      <w:r w:rsidRPr="00FA1F96">
        <w:rPr>
          <w:rFonts w:ascii="宋体" w:hAnsi="宋体" w:hint="eastAsia"/>
        </w:rPr>
        <w:t>我部门</w:t>
      </w:r>
      <w:proofErr w:type="gramEnd"/>
      <w:r w:rsidRPr="00FA1F96">
        <w:rPr>
          <w:rFonts w:ascii="宋体" w:hAnsi="宋体" w:hint="eastAsia"/>
        </w:rPr>
        <w:t>合理预测规划</w:t>
      </w:r>
      <w:r w:rsidRPr="00FA1F96">
        <w:rPr>
          <w:rFonts w:ascii="宋体" w:hAnsi="宋体" w:hint="eastAsia"/>
        </w:rPr>
        <w:t>会议、培训</w:t>
      </w:r>
      <w:r w:rsidRPr="00FA1F96">
        <w:rPr>
          <w:rFonts w:ascii="宋体" w:hAnsi="宋体" w:hint="eastAsia"/>
        </w:rPr>
        <w:t>安排，以实际需求</w:t>
      </w:r>
      <w:r w:rsidRPr="00FA1F96">
        <w:rPr>
          <w:rFonts w:ascii="宋体" w:hAnsi="宋体" w:hint="eastAsia"/>
        </w:rPr>
        <w:t>编制预算。</w:t>
      </w:r>
      <w:r w:rsidRPr="00FA1F96">
        <w:rPr>
          <w:rFonts w:ascii="宋体" w:hAnsi="宋体"/>
        </w:rPr>
        <w:t xml:space="preserve"> </w:t>
      </w:r>
    </w:p>
    <w:p w:rsidR="004364D4" w:rsidRDefault="00480158">
      <w:pPr>
        <w:autoSpaceDE w:val="0"/>
        <w:autoSpaceDN w:val="0"/>
        <w:adjustRightInd w:val="0"/>
        <w:jc w:val="left"/>
        <w:rPr>
          <w:rFonts w:ascii="仿宋" w:eastAsia="仿宋" w:hAnsi="仿宋" w:cs="仿宋"/>
          <w:sz w:val="32"/>
          <w:szCs w:val="32"/>
        </w:rPr>
      </w:pPr>
      <w:r>
        <w:rPr>
          <w:rFonts w:ascii="黑体" w:eastAsia="黑体" w:hAnsi="黑体" w:hint="eastAsia"/>
          <w:b/>
          <w:bCs/>
          <w:sz w:val="32"/>
          <w:szCs w:val="32"/>
        </w:rPr>
        <w:t>五、绩效预算信息</w:t>
      </w:r>
    </w:p>
    <w:p w:rsidR="00FA1F96" w:rsidRDefault="00FA1F96" w:rsidP="00FA1F96">
      <w:pPr>
        <w:pStyle w:val="1"/>
        <w:jc w:val="center"/>
      </w:pPr>
      <w:bookmarkStart w:id="3" w:name="_Toc8561"/>
      <w:r>
        <w:rPr>
          <w:rFonts w:hint="eastAsia"/>
        </w:rPr>
        <w:t>2021</w:t>
      </w:r>
      <w:r>
        <w:rPr>
          <w:rFonts w:hint="eastAsia"/>
        </w:rPr>
        <w:t>部门总体绩效目标及保障措施</w:t>
      </w:r>
      <w:bookmarkEnd w:id="3"/>
    </w:p>
    <w:p w:rsidR="00FA1F96" w:rsidRDefault="00FA1F96" w:rsidP="00FA1F96">
      <w:pPr>
        <w:jc w:val="left"/>
        <w:rPr>
          <w:rFonts w:ascii="宋体" w:hAnsi="宋体" w:cs="宋体"/>
          <w:b/>
          <w:color w:val="000000"/>
          <w:sz w:val="32"/>
        </w:rPr>
      </w:pPr>
      <w:r>
        <w:rPr>
          <w:rFonts w:ascii="宋体" w:hAnsi="宋体" w:cs="宋体" w:hint="eastAsia"/>
          <w:b/>
          <w:color w:val="000000"/>
          <w:sz w:val="32"/>
        </w:rPr>
        <w:t>一、部门总体绩效目标</w:t>
      </w:r>
    </w:p>
    <w:p w:rsidR="00FA1F96" w:rsidRDefault="00FA1F96" w:rsidP="00FA1F96">
      <w:pPr>
        <w:spacing w:line="360" w:lineRule="auto"/>
        <w:ind w:firstLineChars="200" w:firstLine="420"/>
        <w:rPr>
          <w:rFonts w:ascii="宋体" w:hAnsi="宋体"/>
        </w:rPr>
      </w:pPr>
      <w:r>
        <w:rPr>
          <w:rFonts w:ascii="宋体" w:hAnsi="宋体" w:hint="eastAsia"/>
        </w:rPr>
        <w:t xml:space="preserve">1.困难残疾人基本生活得到稳定保障。确保城乡残疾人家庭人均可支配收入不低于全市平均水平，基本保障残疾人普遍享有基本养老保险、医疗保险等康复需求； </w:t>
      </w:r>
    </w:p>
    <w:p w:rsidR="00FA1F96" w:rsidRDefault="00FA1F96" w:rsidP="00FA1F96">
      <w:pPr>
        <w:spacing w:line="360" w:lineRule="auto"/>
        <w:ind w:firstLineChars="200" w:firstLine="420"/>
        <w:rPr>
          <w:rFonts w:ascii="宋体" w:hAnsi="宋体"/>
        </w:rPr>
      </w:pPr>
      <w:r>
        <w:rPr>
          <w:rFonts w:ascii="宋体" w:hAnsi="宋体" w:hint="eastAsia"/>
        </w:rPr>
        <w:t>2.基本公共服务满足残疾人需求。保障残疾人人人享有康复需求，残疾人教育水平明显提高，文化体育更加丰富；</w:t>
      </w:r>
    </w:p>
    <w:p w:rsidR="00FA1F96" w:rsidRDefault="00FA1F96" w:rsidP="00FA1F96">
      <w:pPr>
        <w:spacing w:line="360" w:lineRule="auto"/>
        <w:ind w:firstLineChars="200" w:firstLine="420"/>
        <w:rPr>
          <w:rFonts w:ascii="宋体" w:hAnsi="宋体"/>
        </w:rPr>
      </w:pPr>
      <w:r>
        <w:rPr>
          <w:rFonts w:ascii="宋体" w:hAnsi="宋体" w:hint="eastAsia"/>
        </w:rPr>
        <w:t>3.促进城乡残疾人及其家庭就业增收。完善残疾人帮扶体系，将残疾人就业纳入各级政府的就业工作，使在就业年龄段有就业能力和就业愿望的残疾人能够就业；</w:t>
      </w:r>
    </w:p>
    <w:p w:rsidR="00FA1F96" w:rsidRDefault="00FA1F96" w:rsidP="00FA1F96">
      <w:pPr>
        <w:spacing w:line="360" w:lineRule="auto"/>
        <w:ind w:firstLineChars="200" w:firstLine="420"/>
        <w:rPr>
          <w:rFonts w:ascii="宋体" w:hAnsi="宋体"/>
        </w:rPr>
      </w:pPr>
      <w:r>
        <w:rPr>
          <w:rFonts w:ascii="宋体" w:hAnsi="宋体" w:hint="eastAsia"/>
        </w:rPr>
        <w:t>4.残疾人平等权益得到更好保障。有关残疾人各项法律法规政策更加健全完善，政治、经济、文化、社会和生活等权益得到切实保障；</w:t>
      </w:r>
    </w:p>
    <w:p w:rsidR="00FA1F96" w:rsidRDefault="00FA1F96" w:rsidP="00FA1F96">
      <w:pPr>
        <w:spacing w:line="360" w:lineRule="auto"/>
        <w:ind w:firstLineChars="200" w:firstLine="420"/>
        <w:rPr>
          <w:rFonts w:ascii="宋体" w:hAnsi="宋体"/>
        </w:rPr>
      </w:pPr>
      <w:r>
        <w:rPr>
          <w:rFonts w:ascii="宋体" w:hAnsi="宋体" w:hint="eastAsia"/>
        </w:rPr>
        <w:t>5.残疾人得到社会普遍尊重，公益慈善事业得到更大发展，志愿服务更加便捷及时。</w:t>
      </w:r>
    </w:p>
    <w:p w:rsidR="00FA1F96" w:rsidRDefault="00FA1F96" w:rsidP="00FA1F96">
      <w:pPr>
        <w:jc w:val="left"/>
        <w:rPr>
          <w:rFonts w:ascii="宋体" w:hAnsi="宋体" w:cs="宋体"/>
          <w:b/>
          <w:color w:val="000000"/>
          <w:sz w:val="32"/>
        </w:rPr>
      </w:pPr>
      <w:r>
        <w:rPr>
          <w:rFonts w:ascii="宋体" w:hAnsi="宋体" w:cs="宋体" w:hint="eastAsia"/>
          <w:b/>
          <w:color w:val="000000"/>
          <w:sz w:val="32"/>
        </w:rPr>
        <w:lastRenderedPageBreak/>
        <w:t>二、分项绩效目标：</w:t>
      </w:r>
    </w:p>
    <w:p w:rsidR="00FA1F96" w:rsidRDefault="00FA1F96" w:rsidP="00FA1F96">
      <w:pPr>
        <w:spacing w:line="360" w:lineRule="auto"/>
        <w:ind w:firstLineChars="200" w:firstLine="420"/>
        <w:rPr>
          <w:rFonts w:ascii="宋体" w:hAnsi="宋体"/>
        </w:rPr>
      </w:pPr>
      <w:r>
        <w:rPr>
          <w:rFonts w:ascii="宋体" w:hAnsi="宋体" w:hint="eastAsia"/>
        </w:rPr>
        <w:t>（一）做好残疾人法律维权工作</w:t>
      </w:r>
    </w:p>
    <w:p w:rsidR="00FA1F96" w:rsidRDefault="00FA1F96" w:rsidP="00FA1F96">
      <w:pPr>
        <w:spacing w:line="360" w:lineRule="auto"/>
        <w:ind w:firstLineChars="200" w:firstLine="420"/>
        <w:rPr>
          <w:rFonts w:ascii="宋体" w:hAnsi="宋体"/>
        </w:rPr>
      </w:pPr>
      <w:r>
        <w:rPr>
          <w:rFonts w:ascii="宋体" w:hAnsi="宋体" w:hint="eastAsia"/>
        </w:rPr>
        <w:t>绩效目标：健全残疾人法律服务体系，切实保障残疾人合法权益，保障残疾人的诉求能够得到及时解决；全面推进城乡无障碍环境建设，保障残疾人出行权利，对特困残疾人进行救助，促进社会稳定。</w:t>
      </w:r>
    </w:p>
    <w:p w:rsidR="00FA1F96" w:rsidRDefault="00FA1F96" w:rsidP="00FA1F96">
      <w:pPr>
        <w:spacing w:line="360" w:lineRule="auto"/>
        <w:ind w:firstLineChars="200" w:firstLine="420"/>
        <w:rPr>
          <w:rFonts w:ascii="宋体" w:hAnsi="宋体"/>
        </w:rPr>
      </w:pPr>
      <w:r>
        <w:rPr>
          <w:rFonts w:ascii="宋体" w:hAnsi="宋体" w:hint="eastAsia"/>
        </w:rPr>
        <w:t>绩效指标：组织残疾人专职委员培训1次</w:t>
      </w:r>
    </w:p>
    <w:p w:rsidR="00FA1F96" w:rsidRDefault="00FA1F96" w:rsidP="00FA1F96">
      <w:pPr>
        <w:spacing w:line="360" w:lineRule="auto"/>
        <w:ind w:firstLineChars="200" w:firstLine="420"/>
        <w:rPr>
          <w:rFonts w:ascii="宋体" w:hAnsi="宋体"/>
        </w:rPr>
      </w:pPr>
      <w:r>
        <w:rPr>
          <w:rFonts w:ascii="宋体" w:hAnsi="宋体" w:hint="eastAsia"/>
        </w:rPr>
        <w:t xml:space="preserve">          法律援助基本服务常态化，法律救助培训1次。</w:t>
      </w:r>
    </w:p>
    <w:p w:rsidR="00FA1F96" w:rsidRDefault="00FA1F96" w:rsidP="00FA1F96">
      <w:pPr>
        <w:numPr>
          <w:ilvl w:val="0"/>
          <w:numId w:val="4"/>
        </w:numPr>
        <w:spacing w:line="360" w:lineRule="auto"/>
        <w:ind w:firstLineChars="200" w:firstLine="420"/>
        <w:rPr>
          <w:rFonts w:ascii="宋体" w:hAnsi="宋体"/>
        </w:rPr>
      </w:pPr>
      <w:r>
        <w:rPr>
          <w:rFonts w:ascii="宋体" w:hAnsi="宋体" w:hint="eastAsia"/>
        </w:rPr>
        <w:t>做好残疾人服务工作</w:t>
      </w:r>
    </w:p>
    <w:p w:rsidR="00FA1F96" w:rsidRDefault="00FA1F96" w:rsidP="00FA1F96">
      <w:pPr>
        <w:spacing w:line="360" w:lineRule="auto"/>
        <w:rPr>
          <w:rFonts w:ascii="宋体" w:hAnsi="宋体"/>
        </w:rPr>
      </w:pPr>
      <w:r>
        <w:rPr>
          <w:rFonts w:ascii="宋体" w:hAnsi="宋体" w:hint="eastAsia"/>
        </w:rPr>
        <w:t xml:space="preserve">    绩效目标：开展康复、扶贫、教育培训等活动，直接为残疾人服务，逐步实现残疾人“人人享有基本康复服务”，保障贫困和重度残疾人基本生活，提高残疾儿童义务教育入学率和残疾人就业率，丰富残疾人文体生活。</w:t>
      </w:r>
    </w:p>
    <w:p w:rsidR="00FA1F96" w:rsidRDefault="00FA1F96" w:rsidP="00FA1F96">
      <w:pPr>
        <w:spacing w:line="360" w:lineRule="auto"/>
        <w:ind w:firstLine="420"/>
        <w:rPr>
          <w:rFonts w:ascii="宋体" w:hAnsi="宋体"/>
        </w:rPr>
      </w:pPr>
      <w:r>
        <w:rPr>
          <w:rFonts w:ascii="宋体" w:hAnsi="宋体" w:hint="eastAsia"/>
        </w:rPr>
        <w:t>绩效指标：开展残疾人扶贫脱贫培训1次</w:t>
      </w:r>
    </w:p>
    <w:p w:rsidR="00FA1F96" w:rsidRDefault="00FA1F96" w:rsidP="00FA1F96">
      <w:pPr>
        <w:spacing w:line="360" w:lineRule="auto"/>
        <w:ind w:firstLine="420"/>
        <w:rPr>
          <w:rFonts w:ascii="宋体" w:hAnsi="宋体"/>
        </w:rPr>
      </w:pPr>
      <w:r>
        <w:rPr>
          <w:rFonts w:ascii="宋体" w:hAnsi="宋体" w:hint="eastAsia"/>
        </w:rPr>
        <w:t xml:space="preserve">          开展残疾儿童康复救助培训1次</w:t>
      </w:r>
    </w:p>
    <w:p w:rsidR="00FA1F96" w:rsidRDefault="00FA1F96" w:rsidP="00FA1F96">
      <w:pPr>
        <w:spacing w:line="360" w:lineRule="auto"/>
        <w:ind w:firstLine="420"/>
        <w:rPr>
          <w:rFonts w:ascii="宋体" w:hAnsi="宋体"/>
        </w:rPr>
      </w:pPr>
      <w:r>
        <w:rPr>
          <w:rFonts w:ascii="宋体" w:hAnsi="宋体" w:hint="eastAsia"/>
        </w:rPr>
        <w:t xml:space="preserve">          开展残疾人就业培训2次       </w:t>
      </w:r>
    </w:p>
    <w:p w:rsidR="00FA1F96" w:rsidRDefault="00FA1F96" w:rsidP="00FA1F96">
      <w:pPr>
        <w:numPr>
          <w:ilvl w:val="0"/>
          <w:numId w:val="4"/>
        </w:numPr>
        <w:spacing w:line="360" w:lineRule="auto"/>
        <w:ind w:firstLineChars="200" w:firstLine="420"/>
        <w:rPr>
          <w:rFonts w:ascii="宋体" w:hAnsi="宋体"/>
        </w:rPr>
      </w:pPr>
      <w:r>
        <w:rPr>
          <w:rFonts w:ascii="宋体" w:hAnsi="宋体" w:hint="eastAsia"/>
        </w:rPr>
        <w:t>做好残疾人综合业务管理工作</w:t>
      </w:r>
    </w:p>
    <w:p w:rsidR="00FA1F96" w:rsidRDefault="00FA1F96" w:rsidP="00FA1F96">
      <w:pPr>
        <w:spacing w:line="360" w:lineRule="auto"/>
        <w:ind w:firstLine="420"/>
        <w:rPr>
          <w:rFonts w:ascii="宋体" w:hAnsi="宋体"/>
        </w:rPr>
      </w:pPr>
      <w:r>
        <w:rPr>
          <w:rFonts w:ascii="宋体" w:hAnsi="宋体" w:hint="eastAsia"/>
        </w:rPr>
        <w:t>绩效目标：摸清残疾人底数，增强基层服务残疾人的能力，确保残疾人就业保障金的稳定增收；构建残疾人公共服务网络化平台，做好设施设备运转、残疾人组织建设、工作信息化建设等项工作</w:t>
      </w:r>
    </w:p>
    <w:p w:rsidR="00FA1F96" w:rsidRDefault="00FA1F96" w:rsidP="00FA1F96">
      <w:pPr>
        <w:spacing w:line="360" w:lineRule="auto"/>
        <w:ind w:firstLineChars="200" w:firstLine="420"/>
        <w:rPr>
          <w:rFonts w:ascii="宋体" w:hAnsi="宋体"/>
        </w:rPr>
      </w:pPr>
      <w:r>
        <w:rPr>
          <w:rFonts w:ascii="宋体" w:hAnsi="宋体" w:hint="eastAsia"/>
        </w:rPr>
        <w:t>绩效指标： 残疾人基本服务状况和需求指标数据更新常态机制培训1次</w:t>
      </w:r>
    </w:p>
    <w:p w:rsidR="00FA1F96" w:rsidRDefault="00FA1F96" w:rsidP="00FA1F96">
      <w:pPr>
        <w:spacing w:line="360" w:lineRule="auto"/>
        <w:ind w:firstLine="420"/>
        <w:rPr>
          <w:rFonts w:ascii="宋体" w:hAnsi="宋体"/>
        </w:rPr>
      </w:pPr>
    </w:p>
    <w:p w:rsidR="00FA1F96" w:rsidRDefault="00FA1F96" w:rsidP="00FA1F96">
      <w:pPr>
        <w:jc w:val="left"/>
        <w:rPr>
          <w:rFonts w:ascii="宋体" w:hAnsi="宋体" w:cs="宋体"/>
          <w:b/>
          <w:color w:val="000000"/>
          <w:sz w:val="32"/>
        </w:rPr>
      </w:pPr>
      <w:r>
        <w:rPr>
          <w:rFonts w:ascii="宋体" w:hAnsi="宋体" w:cs="宋体" w:hint="eastAsia"/>
          <w:b/>
          <w:color w:val="000000"/>
          <w:sz w:val="32"/>
        </w:rPr>
        <w:t>三、保障措施：</w:t>
      </w:r>
    </w:p>
    <w:p w:rsidR="00FA1F96" w:rsidRDefault="00FA1F96" w:rsidP="00FA1F96"/>
    <w:p w:rsidR="00FA1F96" w:rsidRDefault="00FA1F96" w:rsidP="00FA1F96">
      <w:pPr>
        <w:spacing w:line="360" w:lineRule="auto"/>
        <w:ind w:firstLineChars="200" w:firstLine="420"/>
        <w:rPr>
          <w:rFonts w:ascii="宋体" w:hAnsi="宋体"/>
        </w:rPr>
      </w:pPr>
      <w:r>
        <w:rPr>
          <w:rFonts w:ascii="宋体" w:hAnsi="宋体" w:hint="eastAsia"/>
        </w:rPr>
        <w:t>1.建立健全组织机构、完善领导机构，加强领导班子建设，成立精神文明建设工作领导小组，建立健全机关各项规章制度，责任分明，真正把精神文明纳入残联重要议事日程。</w:t>
      </w:r>
    </w:p>
    <w:p w:rsidR="00FA1F96" w:rsidRDefault="00FA1F96" w:rsidP="00FA1F96">
      <w:pPr>
        <w:spacing w:line="360" w:lineRule="auto"/>
        <w:ind w:firstLineChars="200" w:firstLine="420"/>
        <w:rPr>
          <w:rFonts w:ascii="宋体" w:hAnsi="宋体"/>
        </w:rPr>
      </w:pPr>
      <w:r>
        <w:rPr>
          <w:rFonts w:ascii="宋体" w:hAnsi="宋体" w:hint="eastAsia"/>
        </w:rPr>
        <w:t>2.加强思想文化阵地建设，利用公民道德宣传月和宣传日，加强《公民道德实施纲要》的学习，抓紧业务学习，提高干部职工的整体素质，促进干部职工在反分裂斗争中切实站稳立场，调动干部职工的工作积极性，形成单位为我，我为单位的良好主人翁意识，建立干部自我管理、自我服务，自我约束的机制。</w:t>
      </w:r>
    </w:p>
    <w:p w:rsidR="00FA1F96" w:rsidRDefault="00FA1F96" w:rsidP="00FA1F96">
      <w:pPr>
        <w:spacing w:line="360" w:lineRule="auto"/>
        <w:ind w:firstLineChars="200" w:firstLine="420"/>
        <w:rPr>
          <w:rFonts w:ascii="宋体" w:hAnsi="宋体"/>
        </w:rPr>
      </w:pPr>
      <w:r>
        <w:rPr>
          <w:rFonts w:ascii="宋体" w:hAnsi="宋体" w:hint="eastAsia"/>
        </w:rPr>
        <w:t>3.加强民族团结、维护祖国统一，认真学习民族宗教政策，树立正确的民族观和宗教观，</w:t>
      </w:r>
      <w:r>
        <w:rPr>
          <w:rFonts w:ascii="宋体" w:hAnsi="宋体" w:hint="eastAsia"/>
        </w:rPr>
        <w:lastRenderedPageBreak/>
        <w:t>反对民族分裂主义，抵御非法宗教活动，认真开展党的民族政策和民族团结教育，使民族团结深入人心。</w:t>
      </w:r>
    </w:p>
    <w:p w:rsidR="00FA1F96" w:rsidRDefault="00FA1F96" w:rsidP="00FA1F96">
      <w:pPr>
        <w:spacing w:line="360" w:lineRule="auto"/>
        <w:ind w:firstLineChars="200" w:firstLine="420"/>
        <w:rPr>
          <w:rFonts w:ascii="宋体" w:hAnsi="宋体"/>
        </w:rPr>
      </w:pPr>
      <w:r>
        <w:rPr>
          <w:rFonts w:ascii="宋体" w:hAnsi="宋体" w:hint="eastAsia"/>
        </w:rPr>
        <w:t>4.重视残疾人教育、残疾人事业，要经常开展各种形式的文化，残疾人科技教育和残疾人科普培训活动，制定机关干部的学习计划和制度，加强业务培训，要通过政治思想教育和文化宣传活动不断提高干部职工的思想觉悟。</w:t>
      </w:r>
    </w:p>
    <w:p w:rsidR="00FA1F96" w:rsidRDefault="00FA1F96" w:rsidP="00FA1F96">
      <w:pPr>
        <w:spacing w:line="360" w:lineRule="auto"/>
        <w:ind w:firstLineChars="200" w:firstLine="420"/>
        <w:rPr>
          <w:rFonts w:ascii="宋体" w:hAnsi="宋体"/>
        </w:rPr>
      </w:pPr>
      <w:r>
        <w:rPr>
          <w:rFonts w:ascii="宋体" w:hAnsi="宋体" w:hint="eastAsia"/>
        </w:rPr>
        <w:t>5.做好社会治安秩序工作，继续完善综合治理措施，把社会治安纳入议事日程，加强干部职工的法律法规学习，使全联工作人员真正做到学法、懂法、用法、守法的良好氛围，强化值班制度，确保残联的安全。</w:t>
      </w:r>
    </w:p>
    <w:p w:rsidR="00FA1F96" w:rsidRDefault="00FA1F96" w:rsidP="00FA1F96">
      <w:pPr>
        <w:spacing w:line="360" w:lineRule="auto"/>
        <w:ind w:firstLineChars="200" w:firstLine="420"/>
        <w:rPr>
          <w:rFonts w:ascii="宋体" w:hAnsi="宋体"/>
        </w:rPr>
      </w:pPr>
      <w:r>
        <w:rPr>
          <w:rFonts w:ascii="宋体" w:hAnsi="宋体" w:hint="eastAsia"/>
        </w:rPr>
        <w:t>6.做好环境卫生工作，对各办办公室和卫生区定期与不定期进行检查，制定卫生制度，努力形成人人讲文明、爱清洁的好习惯。</w:t>
      </w:r>
    </w:p>
    <w:p w:rsidR="00FA1F96" w:rsidRDefault="00FA1F96" w:rsidP="00FA1F96">
      <w:pPr>
        <w:jc w:val="left"/>
        <w:rPr>
          <w:rFonts w:ascii="宋体" w:hAnsi="宋体" w:cs="宋体"/>
          <w:b/>
          <w:color w:val="000000"/>
          <w:sz w:val="32"/>
        </w:rPr>
      </w:pPr>
      <w:r>
        <w:rPr>
          <w:rFonts w:ascii="宋体" w:hAnsi="宋体" w:cs="宋体" w:hint="eastAsia"/>
          <w:b/>
          <w:color w:val="000000"/>
          <w:sz w:val="32"/>
        </w:rPr>
        <w:br w:type="page"/>
      </w:r>
    </w:p>
    <w:p w:rsidR="00FA1F96" w:rsidRDefault="00FA1F96" w:rsidP="00FA1F96">
      <w:pPr>
        <w:pStyle w:val="1"/>
        <w:jc w:val="center"/>
      </w:pPr>
      <w:bookmarkStart w:id="4" w:name="_Toc29495"/>
      <w:r>
        <w:rPr>
          <w:rFonts w:hint="eastAsia"/>
        </w:rPr>
        <w:t>预算项目绩效表</w:t>
      </w:r>
      <w:bookmarkEnd w:id="4"/>
    </w:p>
    <w:p w:rsidR="00FA1F96" w:rsidRDefault="00FA1F96" w:rsidP="00FA1F96">
      <w:pPr>
        <w:pStyle w:val="1"/>
        <w:spacing w:line="480" w:lineRule="auto"/>
        <w:jc w:val="left"/>
        <w:rPr>
          <w:rFonts w:ascii="宋体" w:hAnsi="宋体" w:cs="宋体"/>
          <w:color w:val="000000"/>
          <w:sz w:val="28"/>
        </w:rPr>
      </w:pPr>
      <w:bookmarkStart w:id="5" w:name="_Toc26898"/>
      <w:r>
        <w:rPr>
          <w:rFonts w:ascii="宋体" w:hAnsi="宋体" w:cs="宋体" w:hint="eastAsia"/>
          <w:color w:val="000000"/>
          <w:sz w:val="28"/>
        </w:rPr>
        <w:t>616002 唐山市残疾人联合会</w:t>
      </w:r>
      <w:bookmarkEnd w:id="5"/>
    </w:p>
    <w:p w:rsidR="00FA1F96" w:rsidRDefault="00FA1F96" w:rsidP="00FA1F96"/>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FA1F96" w:rsidTr="00184406">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616002B16DX0009</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残疾人事业发展补助资金——贫困重度残疾人免收有线数字电视基本收视维护费</w:t>
            </w:r>
          </w:p>
        </w:tc>
      </w:tr>
      <w:tr w:rsidR="00FA1F96" w:rsidTr="00184406">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sz w:val="24"/>
              </w:rPr>
              <w:t>预算数1万元，财政资金1万元，主要用于对贫困重度视力、听力残疾人家庭有线电视基本收视维护费进行财政资金补助。</w:t>
            </w:r>
          </w:p>
        </w:tc>
      </w:tr>
      <w:tr w:rsidR="00FA1F96" w:rsidTr="00184406">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FA1F96" w:rsidTr="00184406">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r>
      <w:tr w:rsidR="00FA1F96" w:rsidTr="00184406">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4"/>
              </w:rPr>
            </w:pPr>
            <w:r>
              <w:rPr>
                <w:rFonts w:ascii="宋体" w:hAnsi="宋体" w:cs="宋体" w:hint="eastAsia"/>
                <w:kern w:val="0"/>
                <w:sz w:val="24"/>
              </w:rPr>
              <w:t>对符合条件的残疾家庭足额发放补助</w:t>
            </w:r>
          </w:p>
        </w:tc>
      </w:tr>
      <w:tr w:rsidR="00FA1F96" w:rsidTr="00184406">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FA1F96" w:rsidTr="00184406">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有线电视维护费补贴</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有线电视维护费补贴户数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190户</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资金拨付完成时限</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资金拨付完成时限</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2021年9月底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FA1F96" w:rsidTr="00184406">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FA1F96" w:rsidTr="00184406">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为残疾家庭减免收视费覆盖率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为残疾家庭减免收视费覆盖率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FA1F96" w:rsidTr="00184406">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残疾人家庭满意度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残疾人家庭满意度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bl>
    <w:p w:rsidR="00FA1F96" w:rsidRDefault="00FA1F96" w:rsidP="00FA1F96"/>
    <w:p w:rsidR="00FA1F96" w:rsidRDefault="00FA1F96" w:rsidP="00FA1F96"/>
    <w:p w:rsidR="00FA1F96" w:rsidRDefault="00FA1F96" w:rsidP="00FA1F96"/>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FA1F96" w:rsidTr="00184406">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616002B17DX0010</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残疾人事业发展补助资金——中高等院校贫困残疾学生资助资金</w:t>
            </w:r>
          </w:p>
        </w:tc>
      </w:tr>
      <w:tr w:rsidR="00FA1F96" w:rsidTr="00184406">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sz w:val="24"/>
              </w:rPr>
              <w:t>预算数10万元，财政资金10万元。主要用于考入中高等院校贫困残疾学生资助资金。</w:t>
            </w:r>
          </w:p>
        </w:tc>
      </w:tr>
      <w:tr w:rsidR="00FA1F96" w:rsidTr="00184406">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FA1F96" w:rsidTr="00184406">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r>
      <w:tr w:rsidR="00FA1F96" w:rsidTr="00184406">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4"/>
              </w:rPr>
            </w:pPr>
            <w:r>
              <w:rPr>
                <w:rFonts w:ascii="宋体" w:hAnsi="宋体" w:cs="宋体" w:hint="eastAsia"/>
                <w:kern w:val="0"/>
                <w:sz w:val="24"/>
              </w:rPr>
              <w:t>对符合条件的残疾学生足额发放奖金</w:t>
            </w:r>
          </w:p>
        </w:tc>
      </w:tr>
      <w:tr w:rsidR="00FA1F96" w:rsidTr="00184406">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FA1F96" w:rsidTr="00184406">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考入中高等院校实际人数</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考入中高等院校实际人数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61人</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根据近三年考生实际情况测算</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资金发放到位率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发放人数占考入人数的比率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100%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根据近三年考生实际情况测算</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完成时限</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完成时限</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2021年12月底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根据近三年考生实际情况测算</w:t>
            </w:r>
          </w:p>
        </w:tc>
      </w:tr>
      <w:tr w:rsidR="00FA1F96" w:rsidTr="00184406">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实际</w:t>
            </w:r>
            <w:proofErr w:type="gramStart"/>
            <w:r>
              <w:rPr>
                <w:rFonts w:ascii="宋体" w:hAnsi="宋体" w:cs="宋体" w:hint="eastAsia"/>
                <w:kern w:val="0"/>
                <w:sz w:val="24"/>
              </w:rPr>
              <w:t>发放占</w:t>
            </w:r>
            <w:proofErr w:type="gramEnd"/>
            <w:r>
              <w:rPr>
                <w:rFonts w:ascii="宋体" w:hAnsi="宋体" w:cs="宋体" w:hint="eastAsia"/>
                <w:kern w:val="0"/>
                <w:sz w:val="24"/>
              </w:rPr>
              <w:t>预算资金的比率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60%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根据近三年考生实际情况测算</w:t>
            </w:r>
          </w:p>
        </w:tc>
      </w:tr>
      <w:tr w:rsidR="00FA1F96" w:rsidTr="00184406">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残疾学生享受补贴覆盖率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残疾学生享受补贴覆盖率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根据近三年考生实际情况测算</w:t>
            </w:r>
          </w:p>
        </w:tc>
      </w:tr>
      <w:tr w:rsidR="00FA1F96" w:rsidTr="00184406">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lastRenderedPageBreak/>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残疾学生满意度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残疾学生满意度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bl>
    <w:p w:rsidR="00FA1F96" w:rsidRDefault="00FA1F96" w:rsidP="00FA1F96"/>
    <w:p w:rsidR="00FA1F96" w:rsidRDefault="00FA1F96" w:rsidP="00FA1F96"/>
    <w:p w:rsidR="00FA1F96" w:rsidRDefault="00FA1F96" w:rsidP="00FA1F96"/>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FA1F96" w:rsidTr="00184406">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616002B17DX0011</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残疾人事业发展补助资金——残疾人困难救助资金</w:t>
            </w:r>
          </w:p>
        </w:tc>
      </w:tr>
      <w:tr w:rsidR="00FA1F96" w:rsidTr="00184406">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预算数15万元，财政资金15万元。主要用于残疾人救助、走访慰问。</w:t>
            </w:r>
          </w:p>
        </w:tc>
      </w:tr>
      <w:tr w:rsidR="00FA1F96" w:rsidTr="00184406">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FA1F96" w:rsidTr="00184406">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r>
      <w:tr w:rsidR="00FA1F96" w:rsidTr="00184406">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4"/>
              </w:rPr>
            </w:pPr>
            <w:r>
              <w:rPr>
                <w:rFonts w:ascii="宋体" w:hAnsi="宋体" w:cs="宋体" w:hint="eastAsia"/>
                <w:kern w:val="0"/>
                <w:sz w:val="24"/>
              </w:rPr>
              <w:t>对生活困难的残疾人及家庭进行救助15万元。</w:t>
            </w:r>
          </w:p>
        </w:tc>
      </w:tr>
      <w:tr w:rsidR="00FA1F96" w:rsidTr="00184406">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FA1F96" w:rsidTr="00184406">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救助残疾人家庭</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救助残疾人家庭户数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300户</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100%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资金拨付完成时限</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2021年9月底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FA1F96" w:rsidTr="00184406">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100%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FA1F96" w:rsidTr="00184406">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有需求的残疾人得到救助覆盖率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有需求的残疾人得到救助覆盖率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根据近三年执行情况测算</w:t>
            </w:r>
          </w:p>
        </w:tc>
      </w:tr>
      <w:tr w:rsidR="00FA1F96" w:rsidTr="00184406">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残疾人满意程度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残疾人满意程度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bl>
    <w:p w:rsidR="00FA1F96" w:rsidRDefault="00FA1F96" w:rsidP="00FA1F96"/>
    <w:p w:rsidR="00FA1F96" w:rsidRDefault="00FA1F96" w:rsidP="00FA1F96"/>
    <w:p w:rsidR="00FA1F96" w:rsidRDefault="00FA1F96" w:rsidP="00FA1F96"/>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FA1F96" w:rsidTr="00184406">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lastRenderedPageBreak/>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616002B18DX0013</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残疾人事业发展补助资金——精准康复服务经费</w:t>
            </w:r>
          </w:p>
        </w:tc>
      </w:tr>
      <w:tr w:rsidR="00FA1F96" w:rsidTr="00184406">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sz w:val="24"/>
              </w:rPr>
              <w:t>预算数542.61万元，财政资金542.61万元。主要用于残疾人精准康复。</w:t>
            </w:r>
          </w:p>
        </w:tc>
      </w:tr>
      <w:tr w:rsidR="00FA1F96" w:rsidTr="00184406">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FA1F96" w:rsidTr="00184406">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r>
      <w:tr w:rsidR="00FA1F96" w:rsidTr="00184406">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4"/>
              </w:rPr>
            </w:pPr>
            <w:r>
              <w:rPr>
                <w:rFonts w:ascii="宋体" w:hAnsi="宋体" w:cs="宋体" w:hint="eastAsia"/>
                <w:kern w:val="0"/>
                <w:sz w:val="24"/>
              </w:rPr>
              <w:t>将残疾人精准康复服务行动纳入经济社会发展总体规划、脱贫攻坚规划，与精准扶贫、健康扶贫同步实施。</w:t>
            </w:r>
          </w:p>
        </w:tc>
      </w:tr>
      <w:tr w:rsidR="00FA1F96" w:rsidTr="00184406">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FA1F96" w:rsidTr="00184406">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精准康复</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精准康复人数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1410人</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资金拨付完成时限</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资金拨付完成时限</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2021年9月底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残疾人得到基本康复服务</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有需求的残疾人得到基本康复服务覆盖率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根据近三年执行情况</w:t>
            </w:r>
          </w:p>
        </w:tc>
      </w:tr>
      <w:tr w:rsidR="00FA1F96" w:rsidTr="00184406">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bl>
    <w:p w:rsidR="00FA1F96" w:rsidRDefault="00FA1F96" w:rsidP="00FA1F96"/>
    <w:p w:rsidR="00FA1F96" w:rsidRDefault="00FA1F96" w:rsidP="00FA1F96"/>
    <w:p w:rsidR="00FA1F96" w:rsidRDefault="00FA1F96" w:rsidP="00FA1F96"/>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FA1F96" w:rsidTr="00184406">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616002B20DX0015</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残疾人事业发展补助资金——唐山市第三代智能化残疾人证换发</w:t>
            </w:r>
          </w:p>
        </w:tc>
      </w:tr>
      <w:tr w:rsidR="00FA1F96" w:rsidTr="00184406">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预算数9万元，财政拨款9万元，主要用于第三代残疾人证换发。</w:t>
            </w:r>
          </w:p>
        </w:tc>
      </w:tr>
      <w:tr w:rsidR="00FA1F96" w:rsidTr="00184406">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资金支出计划</w:t>
            </w:r>
            <w:r>
              <w:rPr>
                <w:rFonts w:ascii="宋体" w:hAnsi="宋体" w:cs="宋体" w:hint="eastAsia"/>
                <w:kern w:val="0"/>
                <w:sz w:val="20"/>
                <w:szCs w:val="20"/>
              </w:rPr>
              <w:lastRenderedPageBreak/>
              <w:t>(累计进度%)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lastRenderedPageBreak/>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FA1F96" w:rsidTr="00184406">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r>
      <w:tr w:rsidR="00FA1F96" w:rsidTr="00184406">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lastRenderedPageBreak/>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4"/>
              </w:rPr>
            </w:pPr>
            <w:r>
              <w:rPr>
                <w:rFonts w:ascii="宋体" w:hAnsi="宋体" w:cs="宋体" w:hint="eastAsia"/>
                <w:kern w:val="0"/>
                <w:sz w:val="24"/>
              </w:rPr>
              <w:t>完成本年度残疾人换发工作</w:t>
            </w:r>
          </w:p>
        </w:tc>
      </w:tr>
      <w:tr w:rsidR="00FA1F96" w:rsidTr="00184406">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FA1F96" w:rsidTr="00184406">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换发残疾人证</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残疾人卡张数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1550张</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换证完成率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换证完成率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完成时限</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年底前完成本年度换证工作</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2021年12月底前</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残疾人辅助帮扶覆盖率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残疾人辅助帮扶覆盖率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r w:rsidR="00FA1F96" w:rsidTr="00184406">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服务对象满意度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根据年初工作安排</w:t>
            </w:r>
          </w:p>
        </w:tc>
      </w:tr>
    </w:tbl>
    <w:p w:rsidR="00FA1F96" w:rsidRDefault="00FA1F96" w:rsidP="00FA1F96"/>
    <w:p w:rsidR="00FA1F96" w:rsidRDefault="00FA1F96" w:rsidP="00FA1F96"/>
    <w:p w:rsidR="00FA1F96" w:rsidRDefault="00FA1F96" w:rsidP="00FA1F96">
      <w:pPr>
        <w:pStyle w:val="1"/>
        <w:spacing w:line="360" w:lineRule="auto"/>
        <w:jc w:val="left"/>
        <w:rPr>
          <w:rFonts w:ascii="宋体" w:hAnsi="宋体" w:cs="宋体"/>
          <w:color w:val="000000"/>
          <w:sz w:val="28"/>
        </w:rPr>
        <w:sectPr w:rsidR="00FA1F96">
          <w:footerReference w:type="default" r:id="rId10"/>
          <w:pgSz w:w="11906" w:h="16838"/>
          <w:pgMar w:top="1440" w:right="1800" w:bottom="1440" w:left="1800" w:header="851" w:footer="992" w:gutter="0"/>
          <w:pgNumType w:start="1"/>
          <w:cols w:space="425"/>
          <w:docGrid w:type="lines" w:linePitch="312"/>
        </w:sectPr>
      </w:pPr>
    </w:p>
    <w:p w:rsidR="00FA1F96" w:rsidRDefault="00FA1F96" w:rsidP="00FA1F96">
      <w:pPr>
        <w:spacing w:line="480" w:lineRule="auto"/>
        <w:jc w:val="left"/>
        <w:rPr>
          <w:rFonts w:ascii="宋体" w:hAnsi="宋体" w:cs="宋体"/>
          <w:b/>
          <w:color w:val="000000"/>
          <w:sz w:val="28"/>
        </w:rPr>
      </w:pPr>
      <w:r>
        <w:rPr>
          <w:rFonts w:ascii="宋体" w:hAnsi="宋体" w:cs="宋体" w:hint="eastAsia"/>
          <w:b/>
          <w:color w:val="000000"/>
          <w:sz w:val="28"/>
        </w:rPr>
        <w:lastRenderedPageBreak/>
        <w:t>616005 唐山市残疾人劳动就业服务中心</w:t>
      </w:r>
    </w:p>
    <w:p w:rsidR="00FA1F96" w:rsidRDefault="00FA1F96" w:rsidP="00FA1F96"/>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FA1F96" w:rsidTr="00184406">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616005B17DX0001</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残疾人事业发展补助资金——扶持百名残疾人个体创业资金</w:t>
            </w:r>
          </w:p>
        </w:tc>
      </w:tr>
      <w:tr w:rsidR="00FA1F96" w:rsidTr="00184406">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sz w:val="24"/>
              </w:rPr>
              <w:t>预算数15万元，财政资金15万元，主要用于扶持残疾人自主创业。</w:t>
            </w:r>
          </w:p>
        </w:tc>
      </w:tr>
      <w:tr w:rsidR="00FA1F96" w:rsidTr="00184406">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FA1F96" w:rsidTr="00184406">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15.00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50.00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r>
      <w:tr w:rsidR="00FA1F96" w:rsidTr="00184406">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4"/>
              </w:rPr>
            </w:pPr>
            <w:r>
              <w:rPr>
                <w:rFonts w:ascii="宋体" w:hAnsi="宋体" w:cs="宋体" w:hint="eastAsia"/>
                <w:kern w:val="0"/>
                <w:sz w:val="24"/>
              </w:rPr>
              <w:t>对50名残疾人自主创业进行资金帮扶</w:t>
            </w:r>
          </w:p>
        </w:tc>
      </w:tr>
      <w:tr w:rsidR="00FA1F96" w:rsidTr="00184406">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FA1F96" w:rsidTr="00184406">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扶持残疾创业人数</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扶持残疾创业人数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50人</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proofErr w:type="gramStart"/>
            <w:r>
              <w:rPr>
                <w:rFonts w:ascii="宋体" w:hAnsi="宋体" w:cs="宋体" w:hint="eastAsia"/>
                <w:kern w:val="0"/>
                <w:sz w:val="24"/>
              </w:rPr>
              <w:t>唐依据</w:t>
            </w:r>
            <w:proofErr w:type="gramEnd"/>
            <w:r>
              <w:rPr>
                <w:rFonts w:ascii="宋体" w:hAnsi="宋体" w:cs="宋体" w:hint="eastAsia"/>
                <w:kern w:val="0"/>
                <w:sz w:val="24"/>
              </w:rPr>
              <w:t>年初工作计划安排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依据年初工作计划安排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项目完成及时率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项目完成及时率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依据年初工作计划安排</w:t>
            </w:r>
          </w:p>
        </w:tc>
      </w:tr>
      <w:tr w:rsidR="00FA1F96" w:rsidTr="00184406">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依据年初工作计划安排</w:t>
            </w:r>
          </w:p>
        </w:tc>
      </w:tr>
      <w:tr w:rsidR="00FA1F96" w:rsidTr="00184406">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lastRenderedPageBreak/>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有创业需求的残疾人得到帮扶覆盖率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有创业需求的残疾人得到帮扶覆盖率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依据年初工作计划安排</w:t>
            </w:r>
          </w:p>
        </w:tc>
      </w:tr>
      <w:tr w:rsidR="00FA1F96" w:rsidTr="00184406">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依据年初工作计划安排</w:t>
            </w:r>
          </w:p>
        </w:tc>
      </w:tr>
    </w:tbl>
    <w:p w:rsidR="00FA1F96" w:rsidRDefault="00FA1F96" w:rsidP="00FA1F96"/>
    <w:p w:rsidR="00FA1F96" w:rsidRDefault="00FA1F96" w:rsidP="00FA1F96"/>
    <w:p w:rsidR="00FA1F96" w:rsidRDefault="00FA1F96" w:rsidP="00FA1F96"/>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FA1F96" w:rsidTr="00184406">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616005B20DX0002</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残疾人事业发展补助资金——残疾人就业服务相关经费</w:t>
            </w:r>
          </w:p>
        </w:tc>
      </w:tr>
      <w:tr w:rsidR="00FA1F96" w:rsidTr="00184406">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sz w:val="24"/>
              </w:rPr>
              <w:t>预算数37.5万元，财政资金37.5万元，主要用于残疾人就业培训。</w:t>
            </w:r>
          </w:p>
        </w:tc>
      </w:tr>
      <w:tr w:rsidR="00FA1F96" w:rsidTr="00184406">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FA1F96" w:rsidTr="00184406">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r>
      <w:tr w:rsidR="00FA1F96" w:rsidTr="00184406">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lastRenderedPageBreak/>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4"/>
              </w:rPr>
            </w:pPr>
            <w:r>
              <w:rPr>
                <w:rFonts w:ascii="宋体" w:hAnsi="宋体" w:cs="宋体" w:hint="eastAsia"/>
                <w:kern w:val="0"/>
                <w:sz w:val="24"/>
              </w:rPr>
              <w:t>提高残疾人就业能力， 改善残疾人家庭生活。</w:t>
            </w:r>
          </w:p>
        </w:tc>
      </w:tr>
      <w:tr w:rsidR="00FA1F96" w:rsidTr="00184406">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FA1F96" w:rsidTr="00184406">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残疾人就业培训人数</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残疾人就业培训人数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50人</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培训合格通过率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培训合格通过率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培训完成时间</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培训完成时间</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2021年12月底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FA1F96" w:rsidTr="00184406">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FA1F96" w:rsidTr="00184406">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培训合格覆盖率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培训合格覆盖率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FA1F96" w:rsidTr="00184406">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bl>
    <w:p w:rsidR="00FA1F96" w:rsidRDefault="00FA1F96" w:rsidP="00FA1F96"/>
    <w:p w:rsidR="00FA1F96" w:rsidRDefault="00FA1F96" w:rsidP="00FA1F96"/>
    <w:p w:rsidR="00FA1F96" w:rsidRDefault="00FA1F96" w:rsidP="00FA1F96"/>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FA1F96" w:rsidTr="00184406">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616005B21DX0003</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超比例安置残疾人就业奖金</w:t>
            </w:r>
          </w:p>
        </w:tc>
      </w:tr>
      <w:tr w:rsidR="00FA1F96" w:rsidTr="00184406">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预算数27万元，财政资金27万元，主要用于为超比例安置残疾人就业用人单位发放奖励。</w:t>
            </w:r>
          </w:p>
        </w:tc>
      </w:tr>
      <w:tr w:rsidR="00FA1F96" w:rsidTr="00184406">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FA1F96" w:rsidTr="00184406">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kern w:val="0"/>
                <w:sz w:val="20"/>
                <w:szCs w:val="20"/>
              </w:rPr>
            </w:pPr>
            <w:r>
              <w:rPr>
                <w:rFonts w:ascii="宋体" w:hAnsi="宋体" w:cs="宋体" w:hint="eastAsia"/>
                <w:kern w:val="0"/>
                <w:sz w:val="20"/>
                <w:szCs w:val="20"/>
              </w:rPr>
              <w:t>100.00</w:t>
            </w:r>
          </w:p>
        </w:tc>
      </w:tr>
      <w:tr w:rsidR="00FA1F96" w:rsidTr="00184406">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4"/>
              </w:rPr>
            </w:pPr>
            <w:r>
              <w:rPr>
                <w:rFonts w:ascii="宋体" w:hAnsi="宋体" w:cs="宋体" w:hint="eastAsia"/>
                <w:kern w:val="0"/>
                <w:sz w:val="24"/>
              </w:rPr>
              <w:t>为超比例安置残疾人就业用人单位发放奖励27万元，年底前发放完成。</w:t>
            </w:r>
          </w:p>
        </w:tc>
      </w:tr>
      <w:tr w:rsidR="00FA1F96" w:rsidTr="00184406">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FA1F96" w:rsidTr="00184406">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超比例安置就业人数</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超比例安置就业人数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54</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FA1F96" w:rsidTr="00184406">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资金拨付完成时间</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资金拨付完成时间</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2021年12月底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FA1F96" w:rsidTr="00184406">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FA1F96" w:rsidTr="00184406">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残疾人就业率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残疾人就业率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r w:rsidR="00FA1F96" w:rsidTr="00184406">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A1F96" w:rsidRDefault="00FA1F96" w:rsidP="00184406">
            <w:pPr>
              <w:jc w:val="center"/>
              <w:rPr>
                <w:rFonts w:ascii="宋体" w:hAnsi="宋体" w:cs="宋体"/>
                <w:sz w:val="20"/>
                <w:szCs w:val="20"/>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 xml:space="preserve">　</w:t>
            </w:r>
          </w:p>
        </w:tc>
      </w:tr>
      <w:tr w:rsidR="00FA1F96" w:rsidTr="00184406">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残疾人满意度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FA1F96" w:rsidRDefault="00FA1F96" w:rsidP="00184406">
            <w:pPr>
              <w:widowControl/>
              <w:jc w:val="left"/>
              <w:textAlignment w:val="center"/>
              <w:rPr>
                <w:rFonts w:ascii="宋体" w:hAnsi="宋体" w:cs="宋体"/>
                <w:sz w:val="24"/>
              </w:rPr>
            </w:pPr>
            <w:r>
              <w:rPr>
                <w:rFonts w:ascii="宋体" w:hAnsi="宋体" w:cs="宋体" w:hint="eastAsia"/>
                <w:kern w:val="0"/>
                <w:sz w:val="24"/>
              </w:rPr>
              <w:t>根据年初工作计划安排</w:t>
            </w:r>
          </w:p>
        </w:tc>
      </w:tr>
    </w:tbl>
    <w:p w:rsidR="00FA1F96" w:rsidRDefault="00FA1F96" w:rsidP="00FA1F96"/>
    <w:p w:rsidR="00FA1F96" w:rsidRDefault="00FA1F96" w:rsidP="00FA1F96"/>
    <w:p w:rsidR="00FA1F96" w:rsidRDefault="00FA1F96" w:rsidP="00FA1F96">
      <w:pPr>
        <w:spacing w:line="360" w:lineRule="auto"/>
        <w:jc w:val="left"/>
        <w:rPr>
          <w:rFonts w:ascii="宋体" w:hAnsi="宋体" w:cs="宋体"/>
          <w:b/>
          <w:color w:val="000000"/>
          <w:sz w:val="28"/>
        </w:rPr>
      </w:pPr>
    </w:p>
    <w:p w:rsidR="004364D4" w:rsidRDefault="00480158">
      <w:pPr>
        <w:pStyle w:val="a6"/>
        <w:rPr>
          <w:rFonts w:ascii="仿宋" w:eastAsia="仿宋" w:hAnsi="仿宋" w:cs="仿宋"/>
        </w:rPr>
      </w:pPr>
      <w:r>
        <w:rPr>
          <w:rFonts w:ascii="仿宋" w:eastAsia="仿宋" w:hAnsi="仿宋" w:cs="仿宋" w:hint="eastAsia"/>
        </w:rPr>
        <w:t xml:space="preserve">           </w:t>
      </w:r>
      <w:r>
        <w:rPr>
          <w:rFonts w:ascii="仿宋" w:eastAsia="仿宋" w:hAnsi="仿宋" w:cs="仿宋" w:hint="eastAsia"/>
          <w:sz w:val="28"/>
          <w:szCs w:val="28"/>
        </w:rPr>
        <w:t xml:space="preserve">         </w:t>
      </w:r>
      <w:r>
        <w:rPr>
          <w:rFonts w:ascii="仿宋" w:eastAsia="仿宋" w:hAnsi="仿宋" w:cs="仿宋" w:hint="eastAsia"/>
        </w:rPr>
        <w:t xml:space="preserve">                                                </w:t>
      </w:r>
    </w:p>
    <w:p w:rsidR="004364D4" w:rsidRDefault="00480158">
      <w:pPr>
        <w:autoSpaceDE w:val="0"/>
        <w:autoSpaceDN w:val="0"/>
        <w:adjustRightInd w:val="0"/>
        <w:jc w:val="left"/>
        <w:rPr>
          <w:rFonts w:ascii="仿宋" w:eastAsia="仿宋" w:hAnsi="仿宋" w:cs="仿宋"/>
          <w:sz w:val="32"/>
          <w:szCs w:val="32"/>
        </w:rPr>
      </w:pPr>
      <w:r>
        <w:rPr>
          <w:rFonts w:ascii="黑体" w:eastAsia="黑体" w:hAnsi="黑体" w:hint="eastAsia"/>
          <w:b/>
          <w:bCs/>
          <w:sz w:val="32"/>
          <w:szCs w:val="32"/>
        </w:rPr>
        <w:t xml:space="preserve">    六、政府采购预算情况</w:t>
      </w:r>
    </w:p>
    <w:p w:rsidR="004364D4" w:rsidRDefault="00480158">
      <w:pPr>
        <w:pStyle w:val="a5"/>
        <w:shd w:val="clear" w:color="auto" w:fill="FFFFFF"/>
        <w:rPr>
          <w:rFonts w:ascii="仿宋" w:eastAsia="仿宋" w:hAnsi="仿宋"/>
          <w:sz w:val="32"/>
          <w:szCs w:val="32"/>
          <w:lang w:eastAsia="zh-CN"/>
        </w:rPr>
      </w:pPr>
      <w:bookmarkStart w:id="6" w:name="_Toc471398468"/>
      <w:r>
        <w:rPr>
          <w:rFonts w:ascii="仿宋" w:eastAsia="仿宋" w:hAnsi="仿宋" w:cs="仿宋" w:hint="eastAsia"/>
          <w:sz w:val="32"/>
          <w:szCs w:val="32"/>
          <w:lang w:eastAsia="zh-CN"/>
        </w:rPr>
        <w:t xml:space="preserve"> </w:t>
      </w:r>
      <w:bookmarkEnd w:id="6"/>
      <w:r>
        <w:rPr>
          <w:rFonts w:ascii="仿宋" w:eastAsia="仿宋" w:hAnsi="仿宋" w:hint="eastAsia"/>
          <w:sz w:val="32"/>
          <w:szCs w:val="32"/>
          <w:lang w:eastAsia="zh-CN"/>
        </w:rPr>
        <w:t>20</w:t>
      </w:r>
      <w:r w:rsidR="000870DD">
        <w:rPr>
          <w:rFonts w:ascii="仿宋" w:eastAsia="仿宋" w:hAnsi="仿宋" w:hint="eastAsia"/>
          <w:sz w:val="32"/>
          <w:szCs w:val="32"/>
          <w:lang w:eastAsia="zh-CN"/>
        </w:rPr>
        <w:t>21</w:t>
      </w:r>
      <w:r>
        <w:rPr>
          <w:rFonts w:ascii="仿宋" w:eastAsia="仿宋" w:hAnsi="仿宋" w:hint="eastAsia"/>
          <w:sz w:val="32"/>
          <w:szCs w:val="32"/>
          <w:lang w:eastAsia="zh-CN"/>
        </w:rPr>
        <w:t>年</w:t>
      </w:r>
      <w:r w:rsidR="00692F4C">
        <w:rPr>
          <w:rFonts w:ascii="仿宋" w:eastAsia="仿宋" w:hAnsi="仿宋" w:hint="eastAsia"/>
          <w:sz w:val="32"/>
          <w:szCs w:val="32"/>
          <w:lang w:eastAsia="zh-CN"/>
        </w:rPr>
        <w:t>唐山市康复医疗中心</w:t>
      </w:r>
      <w:r w:rsidR="006308BE">
        <w:rPr>
          <w:rFonts w:ascii="仿宋" w:eastAsia="仿宋" w:hAnsi="仿宋" w:hint="eastAsia"/>
          <w:sz w:val="32"/>
          <w:szCs w:val="32"/>
          <w:lang w:eastAsia="zh-CN"/>
        </w:rPr>
        <w:t>其他来源收入安排</w:t>
      </w:r>
      <w:r w:rsidR="00692F4C">
        <w:rPr>
          <w:rFonts w:ascii="仿宋" w:eastAsia="仿宋" w:hAnsi="仿宋" w:hint="eastAsia"/>
          <w:sz w:val="32"/>
          <w:szCs w:val="32"/>
          <w:lang w:eastAsia="zh-CN"/>
        </w:rPr>
        <w:t>政府采购</w:t>
      </w:r>
      <w:r w:rsidR="000870DD">
        <w:rPr>
          <w:rFonts w:ascii="仿宋" w:eastAsia="仿宋" w:hAnsi="仿宋" w:hint="eastAsia"/>
          <w:sz w:val="32"/>
          <w:szCs w:val="32"/>
          <w:lang w:val="en-US" w:eastAsia="zh-CN"/>
        </w:rPr>
        <w:t>185</w:t>
      </w:r>
      <w:r w:rsidR="00692F4C">
        <w:rPr>
          <w:rFonts w:ascii="仿宋" w:eastAsia="仿宋" w:hAnsi="仿宋" w:hint="eastAsia"/>
          <w:sz w:val="32"/>
          <w:szCs w:val="32"/>
          <w:lang w:eastAsia="zh-CN"/>
        </w:rPr>
        <w:t>万元，用于医疗设备的购置。</w:t>
      </w:r>
    </w:p>
    <w:p w:rsidR="006308BE" w:rsidRDefault="00480158" w:rsidP="00EE089E">
      <w:pPr>
        <w:pStyle w:val="a6"/>
        <w:ind w:firstLineChars="1650" w:firstLine="5301"/>
        <w:jc w:val="both"/>
        <w:rPr>
          <w:sz w:val="28"/>
        </w:rPr>
      </w:pPr>
      <w:bookmarkStart w:id="7" w:name="_Toc503353949"/>
      <w:r>
        <w:rPr>
          <w:rFonts w:hint="eastAsia"/>
        </w:rPr>
        <w:t>部门政府采购预算</w:t>
      </w:r>
      <w:bookmarkEnd w:id="7"/>
      <w:r>
        <w:rPr>
          <w:rFonts w:hint="eastAsia"/>
          <w:sz w:val="28"/>
        </w:rPr>
        <w:t xml:space="preserve">     </w:t>
      </w:r>
    </w:p>
    <w:p w:rsidR="006308BE" w:rsidRDefault="006308BE">
      <w:pPr>
        <w:pStyle w:val="a6"/>
        <w:rPr>
          <w:sz w:val="28"/>
        </w:rPr>
      </w:pPr>
    </w:p>
    <w:p w:rsidR="006308BE" w:rsidRDefault="006308BE" w:rsidP="006308BE">
      <w:pPr>
        <w:pStyle w:val="a6"/>
        <w:tabs>
          <w:tab w:val="left" w:pos="318"/>
          <w:tab w:val="center" w:pos="6979"/>
        </w:tabs>
        <w:jc w:val="left"/>
        <w:rPr>
          <w:sz w:val="28"/>
        </w:rPr>
      </w:pPr>
      <w:r>
        <w:rPr>
          <w:sz w:val="28"/>
        </w:rPr>
        <w:lastRenderedPageBreak/>
        <w:tab/>
      </w:r>
    </w:p>
    <w:p w:rsidR="00E439CF" w:rsidRPr="008767EC" w:rsidRDefault="00E439CF" w:rsidP="00E439CF">
      <w:pPr>
        <w:pStyle w:val="a6"/>
        <w:rPr>
          <w:rFonts w:ascii="黑体" w:eastAsia="黑体" w:hAnsi="黑体"/>
        </w:rPr>
      </w:pPr>
      <w:bookmarkStart w:id="8" w:name="_Toc60128130"/>
      <w:r w:rsidRPr="008767EC">
        <w:rPr>
          <w:rFonts w:ascii="黑体" w:eastAsia="黑体" w:hAnsi="黑体" w:hint="eastAsia"/>
        </w:rPr>
        <w:t>部门政府采购预算支出一览表</w:t>
      </w:r>
      <w:bookmarkEnd w:id="8"/>
    </w:p>
    <w:tbl>
      <w:tblPr>
        <w:tblW w:w="15574" w:type="dxa"/>
        <w:tblInd w:w="-668" w:type="dxa"/>
        <w:tblLook w:val="04A0" w:firstRow="1" w:lastRow="0" w:firstColumn="1" w:lastColumn="0" w:noHBand="0" w:noVBand="1"/>
      </w:tblPr>
      <w:tblGrid>
        <w:gridCol w:w="1485"/>
        <w:gridCol w:w="986"/>
        <w:gridCol w:w="2126"/>
        <w:gridCol w:w="1276"/>
        <w:gridCol w:w="986"/>
        <w:gridCol w:w="851"/>
        <w:gridCol w:w="986"/>
        <w:gridCol w:w="567"/>
        <w:gridCol w:w="986"/>
        <w:gridCol w:w="457"/>
        <w:gridCol w:w="988"/>
        <w:gridCol w:w="988"/>
        <w:gridCol w:w="990"/>
        <w:gridCol w:w="909"/>
        <w:gridCol w:w="909"/>
        <w:gridCol w:w="910"/>
      </w:tblGrid>
      <w:tr w:rsidR="00E439CF" w:rsidRPr="008767EC" w:rsidTr="00184406">
        <w:trPr>
          <w:cantSplit/>
          <w:trHeight w:val="275"/>
          <w:tblHeader/>
        </w:trPr>
        <w:tc>
          <w:tcPr>
            <w:tcW w:w="12846" w:type="dxa"/>
            <w:gridSpan w:val="13"/>
            <w:tcBorders>
              <w:top w:val="nil"/>
              <w:left w:val="nil"/>
              <w:bottom w:val="single" w:sz="4" w:space="0" w:color="auto"/>
              <w:right w:val="nil"/>
            </w:tcBorders>
            <w:shd w:val="clear" w:color="auto" w:fill="auto"/>
            <w:noWrap/>
            <w:vAlign w:val="bottom"/>
            <w:hideMark/>
          </w:tcPr>
          <w:p w:rsidR="00E439CF" w:rsidRPr="008767EC" w:rsidRDefault="00E439CF" w:rsidP="00184406">
            <w:pPr>
              <w:widowControl/>
              <w:jc w:val="left"/>
              <w:rPr>
                <w:rFonts w:ascii="宋体" w:hAnsi="宋体" w:cs="宋体"/>
                <w:color w:val="000000"/>
                <w:kern w:val="0"/>
                <w:sz w:val="22"/>
              </w:rPr>
            </w:pPr>
            <w:r>
              <w:rPr>
                <w:rFonts w:ascii="宋体" w:hAnsi="宋体" w:cs="宋体"/>
                <w:color w:val="000000"/>
                <w:kern w:val="0"/>
                <w:sz w:val="22"/>
              </w:rPr>
              <w:t>616唐山市残疾人联合会</w:t>
            </w:r>
          </w:p>
        </w:tc>
        <w:tc>
          <w:tcPr>
            <w:tcW w:w="2728" w:type="dxa"/>
            <w:gridSpan w:val="3"/>
            <w:tcBorders>
              <w:top w:val="nil"/>
              <w:left w:val="nil"/>
              <w:bottom w:val="single" w:sz="4" w:space="0" w:color="auto"/>
              <w:right w:val="nil"/>
            </w:tcBorders>
            <w:shd w:val="clear" w:color="auto" w:fill="auto"/>
            <w:noWrap/>
            <w:vAlign w:val="bottom"/>
            <w:hideMark/>
          </w:tcPr>
          <w:p w:rsidR="00E439CF" w:rsidRPr="008767EC" w:rsidRDefault="00E439CF" w:rsidP="00184406">
            <w:pPr>
              <w:widowControl/>
              <w:jc w:val="right"/>
              <w:rPr>
                <w:rFonts w:ascii="宋体" w:hAnsi="宋体" w:cs="宋体"/>
                <w:color w:val="000000"/>
                <w:kern w:val="0"/>
                <w:sz w:val="22"/>
              </w:rPr>
            </w:pPr>
            <w:r w:rsidRPr="008767EC">
              <w:rPr>
                <w:rFonts w:ascii="宋体" w:hAnsi="宋体" w:cs="宋体" w:hint="eastAsia"/>
                <w:color w:val="000000"/>
                <w:kern w:val="0"/>
                <w:sz w:val="22"/>
              </w:rPr>
              <w:t>单位：万元</w:t>
            </w:r>
          </w:p>
        </w:tc>
      </w:tr>
      <w:tr w:rsidR="00E439CF" w:rsidRPr="008767EC" w:rsidTr="00184406">
        <w:trPr>
          <w:cantSplit/>
          <w:trHeight w:val="275"/>
          <w:tblHeader/>
        </w:trPr>
        <w:tc>
          <w:tcPr>
            <w:tcW w:w="1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单位名称</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bCs/>
                <w:color w:val="000000"/>
                <w:kern w:val="0"/>
                <w:szCs w:val="21"/>
              </w:rPr>
              <w:t>所属项目</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政府采购目录序号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采购物品名称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产品规格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单价(元)</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数量</w:t>
            </w:r>
          </w:p>
        </w:tc>
        <w:tc>
          <w:tcPr>
            <w:tcW w:w="5694" w:type="dxa"/>
            <w:gridSpan w:val="6"/>
            <w:tcBorders>
              <w:top w:val="single" w:sz="4" w:space="0" w:color="auto"/>
              <w:left w:val="nil"/>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经 费 来 源</w:t>
            </w:r>
          </w:p>
        </w:tc>
      </w:tr>
      <w:tr w:rsidR="00E439CF" w:rsidRPr="008767EC" w:rsidTr="00184406">
        <w:trPr>
          <w:cantSplit/>
          <w:trHeight w:val="330"/>
          <w:tblHeader/>
        </w:trPr>
        <w:tc>
          <w:tcPr>
            <w:tcW w:w="1485"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center"/>
              <w:rPr>
                <w:rFonts w:ascii="黑体" w:eastAsia="黑体" w:hAnsi="黑体" w:cs="宋体"/>
                <w:b/>
                <w:color w:val="000000"/>
                <w:kern w:val="0"/>
                <w:szCs w:val="21"/>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功能分类科目编码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项目名称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项目类型</w:t>
            </w:r>
          </w:p>
        </w:tc>
        <w:tc>
          <w:tcPr>
            <w:tcW w:w="850"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center"/>
              <w:rPr>
                <w:rFonts w:ascii="黑体" w:eastAsia="黑体" w:hAnsi="黑体" w:cs="宋体"/>
                <w:b/>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center"/>
              <w:rPr>
                <w:rFonts w:ascii="黑体" w:eastAsia="黑体" w:hAnsi="黑体" w:cs="宋体"/>
                <w:b/>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center"/>
              <w:rPr>
                <w:rFonts w:ascii="黑体" w:eastAsia="黑体" w:hAnsi="黑体" w:cs="宋体"/>
                <w:b/>
                <w:color w:val="000000"/>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center"/>
              <w:rPr>
                <w:rFonts w:ascii="黑体" w:eastAsia="黑体" w:hAnsi="黑体" w:cs="宋体"/>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center"/>
              <w:rPr>
                <w:rFonts w:ascii="黑体" w:eastAsia="黑体" w:hAnsi="黑体" w:cs="宋体"/>
                <w:b/>
                <w:color w:val="000000"/>
                <w:kern w:val="0"/>
                <w:szCs w:val="21"/>
              </w:rPr>
            </w:pPr>
          </w:p>
        </w:tc>
        <w:tc>
          <w:tcPr>
            <w:tcW w:w="457"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center"/>
              <w:rPr>
                <w:rFonts w:ascii="黑体" w:eastAsia="黑体" w:hAnsi="黑体" w:cs="宋体"/>
                <w:b/>
                <w:color w:val="000000"/>
                <w:kern w:val="0"/>
                <w:szCs w:val="21"/>
              </w:rPr>
            </w:pP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合计</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一般公共预算拨款安排</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国有资本经营预算拨款安排</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国有资本经营预算拨款安排</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其他来源收入安排</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9CF" w:rsidRPr="008767EC" w:rsidRDefault="00E439CF" w:rsidP="00184406">
            <w:pPr>
              <w:widowControl/>
              <w:jc w:val="center"/>
              <w:rPr>
                <w:rFonts w:ascii="黑体" w:eastAsia="黑体" w:hAnsi="黑体" w:cs="宋体"/>
                <w:b/>
                <w:color w:val="000000"/>
                <w:kern w:val="0"/>
                <w:szCs w:val="21"/>
              </w:rPr>
            </w:pPr>
            <w:r w:rsidRPr="0052228F">
              <w:rPr>
                <w:rFonts w:ascii="黑体" w:eastAsia="黑体" w:hAnsi="黑体" w:cs="宋体" w:hint="eastAsia"/>
                <w:b/>
                <w:bCs/>
                <w:color w:val="000000"/>
                <w:kern w:val="0"/>
                <w:szCs w:val="21"/>
              </w:rPr>
              <w:t>高中及其以上教育收费</w:t>
            </w:r>
          </w:p>
        </w:tc>
      </w:tr>
      <w:tr w:rsidR="00E439CF" w:rsidRPr="008767EC" w:rsidTr="00184406">
        <w:trPr>
          <w:cantSplit/>
          <w:trHeight w:val="330"/>
          <w:tblHeader/>
        </w:trPr>
        <w:tc>
          <w:tcPr>
            <w:tcW w:w="1485"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457"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c>
          <w:tcPr>
            <w:tcW w:w="910" w:type="dxa"/>
            <w:vMerge/>
            <w:tcBorders>
              <w:top w:val="single" w:sz="4" w:space="0" w:color="auto"/>
              <w:left w:val="single" w:sz="4" w:space="0" w:color="auto"/>
              <w:bottom w:val="single" w:sz="4" w:space="0" w:color="auto"/>
              <w:right w:val="single" w:sz="4" w:space="0" w:color="auto"/>
            </w:tcBorders>
            <w:vAlign w:val="center"/>
          </w:tcPr>
          <w:p w:rsidR="00E439CF" w:rsidRPr="008767EC" w:rsidRDefault="00E439CF" w:rsidP="00184406">
            <w:pPr>
              <w:widowControl/>
              <w:jc w:val="left"/>
              <w:rPr>
                <w:rFonts w:ascii="宋体" w:hAnsi="宋体" w:cs="宋体"/>
                <w:color w:val="000000"/>
                <w:kern w:val="0"/>
                <w:sz w:val="22"/>
              </w:rPr>
            </w:pPr>
          </w:p>
        </w:tc>
      </w:tr>
      <w:tr w:rsidR="00E439CF" w:rsidRPr="008767EC" w:rsidTr="00184406">
        <w:trPr>
          <w:cantSplit/>
          <w:trHeight w:val="330"/>
          <w:tblHeader/>
        </w:trPr>
        <w:tc>
          <w:tcPr>
            <w:tcW w:w="14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r>
      <w:tr w:rsidR="00E439CF" w:rsidRPr="008767EC" w:rsidTr="00184406">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185.00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185.00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r>
      <w:tr w:rsidR="00E439CF" w:rsidRPr="008767EC" w:rsidTr="00184406">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MOTOMED上下肢智能运动训练系统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HIR2000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125000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25.00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25.00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r>
      <w:tr w:rsidR="00E439CF" w:rsidRPr="008767EC" w:rsidTr="00184406">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lastRenderedPageBreak/>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roofErr w:type="spellStart"/>
            <w:r>
              <w:rPr>
                <w:rFonts w:ascii="宋体" w:hAnsi="宋体" w:cs="宋体"/>
                <w:color w:val="000000"/>
                <w:kern w:val="0"/>
                <w:sz w:val="22"/>
              </w:rPr>
              <w:t>Hiwin</w:t>
            </w:r>
            <w:proofErr w:type="spellEnd"/>
            <w:r>
              <w:rPr>
                <w:rFonts w:ascii="宋体" w:hAnsi="宋体" w:cs="宋体"/>
                <w:color w:val="000000"/>
                <w:kern w:val="0"/>
                <w:sz w:val="22"/>
              </w:rPr>
              <w:t>康复训练机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RS1000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1400000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140.00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140.00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r>
      <w:tr w:rsidR="00E439CF" w:rsidRPr="008767EC" w:rsidTr="00184406">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唐山康复医疗中心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2081104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超短波治疗仪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A032008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物理治疗、康复及体育治疗仪器设备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AS-8900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200000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20.00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r>
              <w:rPr>
                <w:rFonts w:ascii="宋体" w:hAnsi="宋体" w:cs="宋体"/>
                <w:color w:val="000000"/>
                <w:kern w:val="0"/>
                <w:sz w:val="22"/>
              </w:rPr>
              <w:t>20.00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439CF" w:rsidRPr="008767EC" w:rsidRDefault="00E439CF" w:rsidP="00184406">
            <w:pPr>
              <w:widowControl/>
              <w:jc w:val="center"/>
              <w:rPr>
                <w:rFonts w:ascii="宋体" w:hAnsi="宋体" w:cs="宋体"/>
                <w:color w:val="000000"/>
                <w:kern w:val="0"/>
                <w:sz w:val="22"/>
              </w:rPr>
            </w:pPr>
          </w:p>
        </w:tc>
      </w:tr>
    </w:tbl>
    <w:p w:rsidR="00E439CF" w:rsidRPr="008767EC" w:rsidRDefault="00E439CF" w:rsidP="00E439CF"/>
    <w:p w:rsidR="00C87D5E" w:rsidRDefault="00C87D5E" w:rsidP="00C87D5E">
      <w:pPr>
        <w:jc w:val="left"/>
        <w:rPr>
          <w:rFonts w:ascii="仿宋" w:eastAsia="仿宋" w:hAnsi="仿宋"/>
          <w:color w:val="000000"/>
          <w:sz w:val="28"/>
        </w:rPr>
        <w:sectPr w:rsidR="00C87D5E" w:rsidSect="001038CF">
          <w:footerReference w:type="default" r:id="rId11"/>
          <w:pgSz w:w="16838" w:h="11906" w:orient="landscape"/>
          <w:pgMar w:top="1800" w:right="1440" w:bottom="1800" w:left="1440" w:header="851" w:footer="992" w:gutter="0"/>
          <w:cols w:space="425"/>
          <w:docGrid w:type="lines" w:linePitch="312"/>
        </w:sectPr>
      </w:pPr>
    </w:p>
    <w:p w:rsidR="006308BE" w:rsidRDefault="006308BE" w:rsidP="006308BE">
      <w:pPr>
        <w:autoSpaceDE w:val="0"/>
        <w:autoSpaceDN w:val="0"/>
        <w:adjustRightInd w:val="0"/>
        <w:jc w:val="left"/>
        <w:rPr>
          <w:rFonts w:ascii="黑体" w:eastAsia="黑体" w:hAnsi="黑体"/>
          <w:b/>
          <w:bCs/>
          <w:sz w:val="32"/>
          <w:szCs w:val="32"/>
        </w:rPr>
      </w:pPr>
      <w:r>
        <w:rPr>
          <w:sz w:val="28"/>
        </w:rPr>
        <w:lastRenderedPageBreak/>
        <w:tab/>
      </w:r>
      <w:r w:rsidR="00480158">
        <w:rPr>
          <w:rFonts w:hint="eastAsia"/>
          <w:sz w:val="28"/>
        </w:rPr>
        <w:t xml:space="preserve">  </w:t>
      </w:r>
      <w:r>
        <w:rPr>
          <w:rFonts w:ascii="黑体" w:eastAsia="黑体" w:hAnsi="黑体" w:hint="eastAsia"/>
          <w:b/>
          <w:bCs/>
          <w:sz w:val="32"/>
          <w:szCs w:val="32"/>
        </w:rPr>
        <w:t>七、国有资产信息</w:t>
      </w:r>
    </w:p>
    <w:p w:rsidR="00E92BF2" w:rsidRDefault="00592664" w:rsidP="00153EED">
      <w:pPr>
        <w:autoSpaceDE w:val="0"/>
        <w:autoSpaceDN w:val="0"/>
        <w:adjustRightInd w:val="0"/>
        <w:ind w:leftChars="450" w:left="945" w:firstLineChars="200" w:firstLine="640"/>
        <w:jc w:val="left"/>
        <w:rPr>
          <w:rFonts w:ascii="黑体" w:eastAsia="黑体" w:hAnsi="黑体"/>
          <w:b/>
          <w:bCs/>
          <w:sz w:val="32"/>
          <w:szCs w:val="32"/>
        </w:rPr>
      </w:pPr>
      <w:r>
        <w:rPr>
          <w:rFonts w:ascii="仿宋_GB2312" w:eastAsia="仿宋_GB2312" w:hAnsi="仿宋" w:cs="仿宋" w:hint="eastAsia"/>
          <w:sz w:val="32"/>
          <w:szCs w:val="32"/>
        </w:rPr>
        <w:t>2021年</w:t>
      </w:r>
      <w:proofErr w:type="gramStart"/>
      <w:r>
        <w:rPr>
          <w:rFonts w:ascii="仿宋_GB2312" w:eastAsia="仿宋_GB2312" w:hAnsi="仿宋" w:cs="仿宋" w:hint="eastAsia"/>
          <w:sz w:val="32"/>
          <w:szCs w:val="32"/>
        </w:rPr>
        <w:t>我部门</w:t>
      </w:r>
      <w:proofErr w:type="gramEnd"/>
      <w:r>
        <w:rPr>
          <w:rFonts w:ascii="仿宋_GB2312" w:eastAsia="仿宋_GB2312" w:hAnsi="仿宋" w:cs="仿宋" w:hint="eastAsia"/>
          <w:sz w:val="32"/>
          <w:szCs w:val="32"/>
        </w:rPr>
        <w:t>机关</w:t>
      </w:r>
      <w:r w:rsidR="00E92BF2">
        <w:rPr>
          <w:rFonts w:ascii="仿宋_GB2312" w:eastAsia="仿宋_GB2312" w:hAnsi="仿宋" w:cs="仿宋" w:hint="eastAsia"/>
          <w:sz w:val="32"/>
          <w:szCs w:val="32"/>
        </w:rPr>
        <w:t>公务用车</w:t>
      </w:r>
      <w:r w:rsidR="001038CF">
        <w:rPr>
          <w:rFonts w:ascii="仿宋_GB2312" w:eastAsia="仿宋_GB2312" w:hAnsi="仿宋" w:cs="仿宋" w:hint="eastAsia"/>
          <w:sz w:val="32"/>
          <w:szCs w:val="32"/>
        </w:rPr>
        <w:t>1</w:t>
      </w:r>
      <w:r w:rsidR="000D4BE3">
        <w:rPr>
          <w:rFonts w:ascii="仿宋_GB2312" w:eastAsia="仿宋_GB2312" w:hAnsi="仿宋" w:cs="仿宋" w:hint="eastAsia"/>
          <w:sz w:val="32"/>
          <w:szCs w:val="32"/>
        </w:rPr>
        <w:t>辆，</w:t>
      </w:r>
      <w:r w:rsidR="00E92BF2">
        <w:rPr>
          <w:rFonts w:ascii="仿宋_GB2312" w:eastAsia="仿宋_GB2312" w:hAnsi="仿宋" w:cs="仿宋" w:hint="eastAsia"/>
          <w:sz w:val="32"/>
          <w:szCs w:val="32"/>
        </w:rPr>
        <w:t>主要用于公文交换及走访，工作调研各县区基层。</w:t>
      </w:r>
      <w:r w:rsidR="00E92BF2">
        <w:rPr>
          <w:rFonts w:ascii="仿宋" w:eastAsia="仿宋" w:hAnsi="仿宋" w:hint="eastAsia"/>
          <w:sz w:val="32"/>
          <w:szCs w:val="32"/>
        </w:rPr>
        <w:t>20</w:t>
      </w:r>
      <w:r>
        <w:rPr>
          <w:rFonts w:ascii="仿宋" w:eastAsia="仿宋" w:hAnsi="仿宋" w:hint="eastAsia"/>
          <w:sz w:val="32"/>
          <w:szCs w:val="32"/>
        </w:rPr>
        <w:t>21</w:t>
      </w:r>
      <w:r w:rsidR="00E92BF2">
        <w:rPr>
          <w:rFonts w:ascii="仿宋" w:eastAsia="仿宋" w:hAnsi="仿宋" w:hint="eastAsia"/>
          <w:sz w:val="32"/>
          <w:szCs w:val="32"/>
        </w:rPr>
        <w:t>年其他来源收入安排</w:t>
      </w:r>
      <w:r>
        <w:rPr>
          <w:rFonts w:ascii="仿宋" w:eastAsia="仿宋" w:hAnsi="仿宋" w:hint="eastAsia"/>
          <w:sz w:val="32"/>
          <w:szCs w:val="32"/>
        </w:rPr>
        <w:t>185</w:t>
      </w:r>
      <w:bookmarkStart w:id="9" w:name="_GoBack"/>
      <w:bookmarkEnd w:id="9"/>
      <w:r w:rsidR="00153EED">
        <w:rPr>
          <w:rFonts w:ascii="仿宋" w:eastAsia="仿宋" w:hAnsi="仿宋" w:hint="eastAsia"/>
          <w:sz w:val="32"/>
          <w:szCs w:val="32"/>
        </w:rPr>
        <w:t>万元，用于唐山康复医疗中心医疗设备购置.</w:t>
      </w:r>
    </w:p>
    <w:p w:rsidR="006308BE" w:rsidRPr="00E92BF2" w:rsidRDefault="006308BE" w:rsidP="006308BE">
      <w:pPr>
        <w:rPr>
          <w:rFonts w:ascii="仿宋" w:eastAsia="仿宋" w:hAnsi="仿宋" w:cs="仿宋"/>
          <w:sz w:val="32"/>
          <w:szCs w:val="32"/>
        </w:rPr>
      </w:pPr>
    </w:p>
    <w:p w:rsidR="006308BE" w:rsidRDefault="006308BE" w:rsidP="006308BE">
      <w:pPr>
        <w:autoSpaceDE w:val="0"/>
        <w:autoSpaceDN w:val="0"/>
        <w:adjustRightInd w:val="0"/>
        <w:ind w:leftChars="200" w:left="420"/>
        <w:jc w:val="left"/>
        <w:rPr>
          <w:rFonts w:ascii="黑体" w:eastAsia="黑体" w:hAnsi="黑体"/>
          <w:b/>
          <w:bCs/>
          <w:sz w:val="32"/>
          <w:szCs w:val="32"/>
        </w:rPr>
      </w:pPr>
      <w:r>
        <w:rPr>
          <w:rFonts w:ascii="黑体" w:eastAsia="黑体" w:hAnsi="黑体" w:hint="eastAsia"/>
          <w:b/>
          <w:bCs/>
          <w:sz w:val="32"/>
          <w:szCs w:val="32"/>
        </w:rPr>
        <w:t xml:space="preserve">  八、名词解释</w:t>
      </w:r>
    </w:p>
    <w:p w:rsidR="006308BE" w:rsidRDefault="006308BE" w:rsidP="006308BE">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1、一般预算收入：市级财政当年拨付的资金。</w:t>
      </w:r>
    </w:p>
    <w:p w:rsidR="006308BE" w:rsidRDefault="006308BE" w:rsidP="006308BE">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2、基本支出：为保障机构正常运转，完成日常工作任务，而发生的人员支出和公用支出。</w:t>
      </w:r>
    </w:p>
    <w:p w:rsidR="006308BE" w:rsidRDefault="006308BE" w:rsidP="006308BE">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3、项目支出：是指在基本支出之外，为完成特定行政任务和事业发展目标，而发生的支出。</w:t>
      </w:r>
    </w:p>
    <w:p w:rsidR="006308BE" w:rsidRDefault="006308BE" w:rsidP="006308BE">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t xml:space="preserve">    九、其他需要说明的事项</w:t>
      </w:r>
    </w:p>
    <w:p w:rsidR="006308BE" w:rsidRDefault="006308BE" w:rsidP="006308BE">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无</w:t>
      </w:r>
    </w:p>
    <w:p w:rsidR="004364D4" w:rsidRPr="006308BE" w:rsidRDefault="00480158" w:rsidP="006308BE">
      <w:pPr>
        <w:pStyle w:val="a6"/>
        <w:tabs>
          <w:tab w:val="left" w:pos="318"/>
          <w:tab w:val="center" w:pos="6979"/>
        </w:tabs>
        <w:jc w:val="left"/>
        <w:sectPr w:rsidR="004364D4" w:rsidRPr="006308BE">
          <w:headerReference w:type="default" r:id="rId12"/>
          <w:pgSz w:w="16838" w:h="11906" w:orient="landscape"/>
          <w:pgMar w:top="1800" w:right="1440" w:bottom="1800" w:left="1440" w:header="851" w:footer="992" w:gutter="0"/>
          <w:cols w:space="425"/>
          <w:docGrid w:type="lines" w:linePitch="312"/>
        </w:sectPr>
      </w:pPr>
      <w:r>
        <w:rPr>
          <w:rFonts w:hint="eastAsia"/>
          <w:sz w:val="28"/>
        </w:rPr>
        <w:t xml:space="preserve">               </w:t>
      </w:r>
      <w:r>
        <w:t xml:space="preserve">                                                </w:t>
      </w:r>
    </w:p>
    <w:p w:rsidR="004364D4" w:rsidRDefault="004364D4">
      <w:pPr>
        <w:ind w:firstLineChars="200" w:firstLine="640"/>
        <w:rPr>
          <w:rFonts w:ascii="仿宋" w:eastAsia="仿宋" w:hAnsi="仿宋" w:cs="仿宋"/>
          <w:sz w:val="32"/>
          <w:szCs w:val="32"/>
        </w:rPr>
      </w:pPr>
    </w:p>
    <w:sectPr w:rsidR="004364D4">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B8" w:rsidRDefault="006E7EB8">
      <w:r>
        <w:separator/>
      </w:r>
    </w:p>
  </w:endnote>
  <w:endnote w:type="continuationSeparator" w:id="0">
    <w:p w:rsidR="006E7EB8" w:rsidRDefault="006E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96" w:rsidRDefault="00FA1F96">
    <w:pPr>
      <w:pStyle w:val="a3"/>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92664">
      <w:rPr>
        <w:noProof/>
      </w:rPr>
      <w:t>8</w:t>
    </w:r>
    <w:r>
      <w:rPr>
        <w:rFonts w:hint="eastAsia"/>
      </w:rPr>
      <w:fldChar w:fldCharType="end"/>
    </w:r>
    <w:r>
      <w:rPr>
        <w:rFonts w:hint="eastAsia"/>
      </w:rP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20" w:rsidRDefault="00012D20" w:rsidP="001038CF">
    <w:pPr>
      <w:pStyle w:val="a3"/>
      <w:jc w:val="center"/>
    </w:pPr>
    <w:r>
      <w:rPr>
        <w:rFonts w:hint="eastAsia"/>
      </w:rPr>
      <w:t>第</w:t>
    </w:r>
    <w:r>
      <w:rPr>
        <w:rFonts w:hint="eastAsia"/>
      </w:rPr>
      <w:t xml:space="preserve"> </w:t>
    </w:r>
    <w:r>
      <w:fldChar w:fldCharType="begin"/>
    </w:r>
    <w:r>
      <w:instrText xml:space="preserve"> </w:instrText>
    </w:r>
    <w:r>
      <w:rPr>
        <w:rFonts w:hint="eastAsia"/>
      </w:rPr>
      <w:instrText>Page \* MERGEFORMAT</w:instrText>
    </w:r>
    <w:r>
      <w:instrText xml:space="preserve"> </w:instrText>
    </w:r>
    <w:r>
      <w:fldChar w:fldCharType="separate"/>
    </w:r>
    <w:r w:rsidR="00592664">
      <w:rPr>
        <w:noProof/>
      </w:rPr>
      <w:t>16</w:t>
    </w:r>
    <w: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B8" w:rsidRDefault="006E7EB8">
      <w:r>
        <w:separator/>
      </w:r>
    </w:p>
  </w:footnote>
  <w:footnote w:type="continuationSeparator" w:id="0">
    <w:p w:rsidR="006E7EB8" w:rsidRDefault="006E7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20" w:rsidRDefault="00012D2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7193"/>
    <w:multiLevelType w:val="hybridMultilevel"/>
    <w:tmpl w:val="C9DC700C"/>
    <w:lvl w:ilvl="0" w:tplc="3BB05B3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818F2D"/>
    <w:multiLevelType w:val="singleLevel"/>
    <w:tmpl w:val="58818F2D"/>
    <w:lvl w:ilvl="0">
      <w:start w:val="2"/>
      <w:numFmt w:val="decimal"/>
      <w:suff w:val="nothing"/>
      <w:lvlText w:val="%1、"/>
      <w:lvlJc w:val="left"/>
    </w:lvl>
  </w:abstractNum>
  <w:abstractNum w:abstractNumId="2">
    <w:nsid w:val="5F2F5057"/>
    <w:multiLevelType w:val="multilevel"/>
    <w:tmpl w:val="AE324DB6"/>
    <w:lvl w:ilvl="0">
      <w:start w:val="1"/>
      <w:numFmt w:val="japaneseCounting"/>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
    <w:nsid w:val="5FFC02E9"/>
    <w:multiLevelType w:val="singleLevel"/>
    <w:tmpl w:val="5FFC02E9"/>
    <w:lvl w:ilvl="0">
      <w:start w:val="2"/>
      <w:numFmt w:val="chineseCounting"/>
      <w:suff w:val="nothing"/>
      <w:lvlText w:val="（%1）"/>
      <w:lvlJc w:val="left"/>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4D4"/>
    <w:rsid w:val="00012D20"/>
    <w:rsid w:val="000870DD"/>
    <w:rsid w:val="000D4BE3"/>
    <w:rsid w:val="000E5493"/>
    <w:rsid w:val="00101CF4"/>
    <w:rsid w:val="001038CF"/>
    <w:rsid w:val="00117DFF"/>
    <w:rsid w:val="00153EED"/>
    <w:rsid w:val="00187346"/>
    <w:rsid w:val="001F09F2"/>
    <w:rsid w:val="0021170A"/>
    <w:rsid w:val="00231852"/>
    <w:rsid w:val="00275410"/>
    <w:rsid w:val="00316B22"/>
    <w:rsid w:val="0034705C"/>
    <w:rsid w:val="00402232"/>
    <w:rsid w:val="00402576"/>
    <w:rsid w:val="004364D4"/>
    <w:rsid w:val="0046762D"/>
    <w:rsid w:val="00480158"/>
    <w:rsid w:val="0049287D"/>
    <w:rsid w:val="004939C5"/>
    <w:rsid w:val="004D4266"/>
    <w:rsid w:val="0055464D"/>
    <w:rsid w:val="005667EC"/>
    <w:rsid w:val="00577F16"/>
    <w:rsid w:val="00580053"/>
    <w:rsid w:val="00592664"/>
    <w:rsid w:val="005C353E"/>
    <w:rsid w:val="005C71B8"/>
    <w:rsid w:val="00621A47"/>
    <w:rsid w:val="006263C1"/>
    <w:rsid w:val="006308BE"/>
    <w:rsid w:val="00667700"/>
    <w:rsid w:val="0067523F"/>
    <w:rsid w:val="00692F4C"/>
    <w:rsid w:val="006A4471"/>
    <w:rsid w:val="006E7EB8"/>
    <w:rsid w:val="00723A61"/>
    <w:rsid w:val="00754D6B"/>
    <w:rsid w:val="00796E88"/>
    <w:rsid w:val="00804C11"/>
    <w:rsid w:val="00832935"/>
    <w:rsid w:val="00845D01"/>
    <w:rsid w:val="00862DC2"/>
    <w:rsid w:val="008B51C5"/>
    <w:rsid w:val="00930439"/>
    <w:rsid w:val="00936857"/>
    <w:rsid w:val="00AB5023"/>
    <w:rsid w:val="00B31ADB"/>
    <w:rsid w:val="00B53E77"/>
    <w:rsid w:val="00C03D04"/>
    <w:rsid w:val="00C104CF"/>
    <w:rsid w:val="00C87D5E"/>
    <w:rsid w:val="00C909F2"/>
    <w:rsid w:val="00CF39C7"/>
    <w:rsid w:val="00D31518"/>
    <w:rsid w:val="00D44FE2"/>
    <w:rsid w:val="00DC7EEC"/>
    <w:rsid w:val="00DD4629"/>
    <w:rsid w:val="00E3317C"/>
    <w:rsid w:val="00E439CF"/>
    <w:rsid w:val="00E5715F"/>
    <w:rsid w:val="00E903F5"/>
    <w:rsid w:val="00E92BF2"/>
    <w:rsid w:val="00ED46CA"/>
    <w:rsid w:val="00ED7735"/>
    <w:rsid w:val="00EE089E"/>
    <w:rsid w:val="00F82F4F"/>
    <w:rsid w:val="00FA1F96"/>
    <w:rsid w:val="00FC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rsid w:val="00ED7735"/>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a"/>
    <w:next w:val="a"/>
    <w:qFormat/>
    <w:rPr>
      <w:rFonts w:ascii="Times New Roman" w:hAnsi="Times New Roman" w:cs="Times New Roman"/>
      <w:szCs w:val="24"/>
    </w:rPr>
  </w:style>
  <w:style w:type="paragraph" w:styleId="2">
    <w:name w:val="toc 2"/>
    <w:basedOn w:val="a"/>
    <w:next w:val="a"/>
    <w:pPr>
      <w:ind w:leftChars="200" w:left="420"/>
    </w:pPr>
    <w:rPr>
      <w:rFonts w:ascii="Times New Roman" w:hAnsi="Times New Roman" w:cs="Times New Roman"/>
      <w:szCs w:val="24"/>
    </w:rPr>
  </w:style>
  <w:style w:type="paragraph" w:styleId="a5">
    <w:name w:val="Normal (Web)"/>
    <w:basedOn w:val="a"/>
    <w:uiPriority w:val="99"/>
    <w:qFormat/>
    <w:pPr>
      <w:widowControl/>
      <w:spacing w:before="263" w:after="263"/>
      <w:ind w:left="176" w:right="176" w:firstLine="480"/>
      <w:jc w:val="left"/>
    </w:pPr>
    <w:rPr>
      <w:rFonts w:ascii="宋体" w:hAnsi="宋体" w:cs="宋体"/>
      <w:kern w:val="0"/>
      <w:sz w:val="24"/>
      <w:szCs w:val="20"/>
      <w:lang w:val="zh-CN" w:eastAsia="en-US"/>
    </w:rPr>
  </w:style>
  <w:style w:type="paragraph" w:styleId="a6">
    <w:name w:val="Title"/>
    <w:basedOn w:val="a"/>
    <w:next w:val="a"/>
    <w:link w:val="Char1"/>
    <w:uiPriority w:val="10"/>
    <w:qFormat/>
    <w:pPr>
      <w:spacing w:before="240" w:after="60"/>
      <w:jc w:val="center"/>
      <w:outlineLvl w:val="0"/>
    </w:pPr>
    <w:rPr>
      <w:rFonts w:ascii="Cambria" w:hAnsi="Cambria" w:cs="Cambria"/>
      <w:b/>
      <w:bCs/>
      <w:sz w:val="32"/>
      <w:szCs w:val="32"/>
    </w:rPr>
  </w:style>
  <w:style w:type="character" w:customStyle="1" w:styleId="Char0">
    <w:name w:val="页眉 Char"/>
    <w:link w:val="a4"/>
    <w:uiPriority w:val="99"/>
    <w:qFormat/>
    <w:rPr>
      <w:rFonts w:ascii="Times New Roman" w:eastAsia="宋体" w:hAnsi="Times New Roman" w:cs="Times New Roman"/>
      <w:sz w:val="18"/>
      <w:szCs w:val="18"/>
    </w:rPr>
  </w:style>
  <w:style w:type="character" w:customStyle="1" w:styleId="Char">
    <w:name w:val="页脚 Char"/>
    <w:link w:val="a3"/>
    <w:uiPriority w:val="99"/>
    <w:qFormat/>
    <w:rPr>
      <w:rFonts w:ascii="Times New Roman" w:eastAsia="宋体" w:hAnsi="Times New Roman" w:cs="Times New Roman"/>
      <w:sz w:val="18"/>
      <w:szCs w:val="18"/>
    </w:rPr>
  </w:style>
  <w:style w:type="character" w:customStyle="1" w:styleId="Char1">
    <w:name w:val="标题 Char"/>
    <w:link w:val="a6"/>
    <w:uiPriority w:val="10"/>
    <w:qFormat/>
    <w:rPr>
      <w:rFonts w:ascii="Cambria" w:hAnsi="Cambria" w:cs="Cambria"/>
      <w:b/>
      <w:bCs/>
      <w:kern w:val="2"/>
      <w:sz w:val="32"/>
      <w:szCs w:val="32"/>
    </w:rPr>
  </w:style>
  <w:style w:type="character" w:customStyle="1" w:styleId="Char10">
    <w:name w:val="页眉 Char1"/>
    <w:uiPriority w:val="99"/>
    <w:qFormat/>
    <w:rPr>
      <w:rFonts w:ascii="Times New Roman" w:eastAsia="宋体" w:hAnsi="Times New Roman" w:cs="Times New Roman"/>
      <w:kern w:val="2"/>
      <w:sz w:val="18"/>
      <w:szCs w:val="18"/>
    </w:rPr>
  </w:style>
  <w:style w:type="character" w:customStyle="1" w:styleId="1Char">
    <w:name w:val="标题 1 Char"/>
    <w:link w:val="1"/>
    <w:uiPriority w:val="9"/>
    <w:rsid w:val="00ED7735"/>
    <w:rPr>
      <w:rFonts w:ascii="Calibri" w:hAnsi="Calibri"/>
      <w:b/>
      <w:bCs/>
      <w:kern w:val="44"/>
      <w:sz w:val="44"/>
      <w:szCs w:val="44"/>
    </w:rPr>
  </w:style>
  <w:style w:type="character" w:customStyle="1" w:styleId="Char11">
    <w:name w:val="页脚 Char1"/>
    <w:uiPriority w:val="99"/>
    <w:qFormat/>
    <w:rsid w:val="00FA1F96"/>
    <w:rPr>
      <w:rFonts w:ascii="Calibri" w:eastAsia="宋体" w:hAnsi="Calibri" w:cs="Times New Roman"/>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00613">
      <w:bodyDiv w:val="1"/>
      <w:marLeft w:val="0"/>
      <w:marRight w:val="0"/>
      <w:marTop w:val="0"/>
      <w:marBottom w:val="0"/>
      <w:divBdr>
        <w:top w:val="none" w:sz="0" w:space="0" w:color="auto"/>
        <w:left w:val="none" w:sz="0" w:space="0" w:color="auto"/>
        <w:bottom w:val="none" w:sz="0" w:space="0" w:color="auto"/>
        <w:right w:val="none" w:sz="0" w:space="0" w:color="auto"/>
      </w:divBdr>
    </w:div>
    <w:div w:id="1719744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8F9B6-FD43-48BD-9D8B-D5EEAE4A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27</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user</cp:lastModifiedBy>
  <cp:revision>51</cp:revision>
  <cp:lastPrinted>2017-02-07T01:57:00Z</cp:lastPrinted>
  <dcterms:created xsi:type="dcterms:W3CDTF">2017-05-03T00:56:00Z</dcterms:created>
  <dcterms:modified xsi:type="dcterms:W3CDTF">2021-02-20T07:15:00Z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